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bookmarkStart w:id="0" w:name="_GoBack"/>
      <w:bookmarkEnd w:id="0"/>
      <w:r w:rsidRPr="00BC6872">
        <w:rPr>
          <w:b/>
        </w:rPr>
        <w:t>Организационной основой государственной политики РФ в области образования является: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Национальная образовательная инициатива "Наша новая школа"</w:t>
      </w:r>
    </w:p>
    <w:p w:rsidR="009B722F" w:rsidRPr="00BC6872" w:rsidRDefault="0010372D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 xml:space="preserve">Закон </w:t>
      </w:r>
      <w:r w:rsidR="009B722F" w:rsidRPr="00BC6872">
        <w:rPr>
          <w:szCs w:val="24"/>
        </w:rPr>
        <w:t>"Об образовании</w:t>
      </w:r>
      <w:r w:rsidRPr="00BC6872">
        <w:rPr>
          <w:szCs w:val="24"/>
        </w:rPr>
        <w:t xml:space="preserve"> в Российской Федерации</w:t>
      </w:r>
      <w:r w:rsidR="009B722F" w:rsidRPr="00BC6872">
        <w:rPr>
          <w:szCs w:val="24"/>
        </w:rPr>
        <w:t>";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Федеральная целевая программа развития образования;</w:t>
      </w:r>
    </w:p>
    <w:p w:rsidR="009B722F" w:rsidRPr="00BC6872" w:rsidRDefault="009B722F" w:rsidP="00A70B44">
      <w:pPr>
        <w:pStyle w:val="af5"/>
        <w:numPr>
          <w:ilvl w:val="0"/>
          <w:numId w:val="6"/>
        </w:numPr>
        <w:rPr>
          <w:szCs w:val="24"/>
        </w:rPr>
      </w:pPr>
      <w:r w:rsidRPr="00BC6872">
        <w:rPr>
          <w:szCs w:val="24"/>
        </w:rPr>
        <w:t>Приоритетный национальный проект "Образование".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  <w:i/>
        </w:rPr>
      </w:pPr>
      <w:r w:rsidRPr="00BC6872">
        <w:rPr>
          <w:b/>
        </w:rPr>
        <w:t xml:space="preserve">Установите иерархию указанных нормативных правовых актов, начиная с актов наибольшей юридической силы: </w:t>
      </w:r>
      <w:r w:rsidRPr="00BC6872">
        <w:rPr>
          <w:b/>
          <w:i/>
        </w:rPr>
        <w:t>А</w:t>
      </w:r>
      <w:proofErr w:type="gramStart"/>
      <w:r w:rsidRPr="00BC6872">
        <w:rPr>
          <w:b/>
          <w:i/>
        </w:rPr>
        <w:t>)Т</w:t>
      </w:r>
      <w:proofErr w:type="gramEnd"/>
      <w:r w:rsidRPr="00BC6872">
        <w:rPr>
          <w:b/>
          <w:i/>
        </w:rPr>
        <w:t xml:space="preserve">иповое положение об общеобразовательном учреждении; Б) Конвенция о правах ребенка; В) Приказ Минобразования России "Об утверждении Положения о получении общего образования в форме экстерната" (зарегистрирован в Минюсте России); Г) Закон </w:t>
      </w:r>
      <w:r w:rsidR="0010372D" w:rsidRPr="00BC6872">
        <w:rPr>
          <w:b/>
          <w:i/>
        </w:rPr>
        <w:t>"Об образовании в Российской Федерации";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А, Б, В, Г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proofErr w:type="gramStart"/>
      <w:r w:rsidRPr="00BC6872">
        <w:rPr>
          <w:szCs w:val="24"/>
        </w:rPr>
        <w:t>Б</w:t>
      </w:r>
      <w:proofErr w:type="gramEnd"/>
      <w:r w:rsidRPr="00BC6872">
        <w:rPr>
          <w:szCs w:val="24"/>
        </w:rPr>
        <w:t>, Г, В, А;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В, Г, Б, А</w:t>
      </w:r>
    </w:p>
    <w:p w:rsidR="009B722F" w:rsidRPr="00BC6872" w:rsidRDefault="009B722F" w:rsidP="00A70B44">
      <w:pPr>
        <w:pStyle w:val="af5"/>
        <w:numPr>
          <w:ilvl w:val="0"/>
          <w:numId w:val="7"/>
        </w:numPr>
        <w:rPr>
          <w:szCs w:val="24"/>
        </w:rPr>
      </w:pPr>
      <w:r w:rsidRPr="00BC6872">
        <w:rPr>
          <w:szCs w:val="24"/>
        </w:rPr>
        <w:t>А</w:t>
      </w:r>
      <w:proofErr w:type="gramStart"/>
      <w:r w:rsidRPr="00BC6872">
        <w:rPr>
          <w:szCs w:val="24"/>
        </w:rPr>
        <w:t>,В</w:t>
      </w:r>
      <w:proofErr w:type="gramEnd"/>
      <w:r w:rsidRPr="00BC6872">
        <w:rPr>
          <w:szCs w:val="24"/>
        </w:rPr>
        <w:t>, Б, Г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Необходимым условием формирования инновационной экономики является</w:t>
      </w:r>
      <w:r w:rsidRPr="00BC6872">
        <w:rPr>
          <w:b/>
          <w:spacing w:val="-4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экономичность образования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модернизация образования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 xml:space="preserve">классическое функционирование системы образования </w:t>
      </w:r>
    </w:p>
    <w:p w:rsidR="009B722F" w:rsidRPr="00BC6872" w:rsidRDefault="009B722F" w:rsidP="00A70B44">
      <w:pPr>
        <w:pStyle w:val="af5"/>
        <w:numPr>
          <w:ilvl w:val="0"/>
          <w:numId w:val="8"/>
        </w:numPr>
        <w:rPr>
          <w:szCs w:val="24"/>
        </w:rPr>
      </w:pPr>
      <w:r w:rsidRPr="00BC6872">
        <w:rPr>
          <w:szCs w:val="24"/>
        </w:rPr>
        <w:t>все ответы верны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Согласно закону </w:t>
      </w:r>
      <w:r w:rsidR="0010372D" w:rsidRPr="00BC6872">
        <w:rPr>
          <w:b/>
        </w:rPr>
        <w:t>"Об образовании в Российской Федерации"</w:t>
      </w:r>
      <w:r w:rsidRPr="00BC6872">
        <w:rPr>
          <w:b/>
        </w:rPr>
        <w:t xml:space="preserve"> организация питания в ОУ возлагается: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организации общественного питания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образовательное учреждение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органы местного самоуправления</w:t>
      </w:r>
    </w:p>
    <w:p w:rsidR="009B722F" w:rsidRPr="00BC6872" w:rsidRDefault="009B722F" w:rsidP="00A70B44">
      <w:pPr>
        <w:pStyle w:val="af5"/>
        <w:numPr>
          <w:ilvl w:val="0"/>
          <w:numId w:val="9"/>
        </w:numPr>
        <w:rPr>
          <w:szCs w:val="24"/>
        </w:rPr>
      </w:pPr>
      <w:r w:rsidRPr="00BC6872">
        <w:rPr>
          <w:szCs w:val="24"/>
        </w:rPr>
        <w:t>на все вышеперечисленные организации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Какие категории работников НЕ включаются сегодня в штатное расписание школы: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педагоги (учителя);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директор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библиотекарь</w:t>
      </w:r>
    </w:p>
    <w:p w:rsidR="009B722F" w:rsidRPr="00BC6872" w:rsidRDefault="009B722F" w:rsidP="00A70B44">
      <w:pPr>
        <w:pStyle w:val="af5"/>
        <w:numPr>
          <w:ilvl w:val="0"/>
          <w:numId w:val="10"/>
        </w:numPr>
        <w:rPr>
          <w:szCs w:val="24"/>
        </w:rPr>
      </w:pPr>
      <w:r w:rsidRPr="00BC6872">
        <w:rPr>
          <w:szCs w:val="24"/>
        </w:rPr>
        <w:t>уборщица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Об уменьшении учебной нагрузки в течение учебного года по независящим от педагога причинам он должен быть поставлен в известность не позднее чем: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неделю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месяц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два месяца</w:t>
      </w:r>
    </w:p>
    <w:p w:rsidR="009B722F" w:rsidRPr="00BC6872" w:rsidRDefault="009B722F" w:rsidP="00A70B44">
      <w:pPr>
        <w:pStyle w:val="af5"/>
        <w:numPr>
          <w:ilvl w:val="0"/>
          <w:numId w:val="11"/>
        </w:numPr>
        <w:rPr>
          <w:szCs w:val="24"/>
        </w:rPr>
      </w:pPr>
      <w:r w:rsidRPr="00BC6872">
        <w:rPr>
          <w:szCs w:val="24"/>
        </w:rPr>
        <w:t>за полгода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документ, определяющий общие правовые, экономические и социальные основы обеспечения пожарной безопасности в Российской Федерации: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Национальная программа обеспечения пожарной безопасности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Федеральный закон РФ "О пожарной безопасности"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t>Комплексная программа национальной безопасности</w:t>
      </w:r>
    </w:p>
    <w:p w:rsidR="009B722F" w:rsidRPr="00BC6872" w:rsidRDefault="009B722F" w:rsidP="00A70B44">
      <w:pPr>
        <w:pStyle w:val="af5"/>
        <w:numPr>
          <w:ilvl w:val="0"/>
          <w:numId w:val="12"/>
        </w:numPr>
        <w:rPr>
          <w:szCs w:val="24"/>
        </w:rPr>
      </w:pPr>
      <w:r w:rsidRPr="00BC6872">
        <w:rPr>
          <w:szCs w:val="24"/>
        </w:rPr>
        <w:lastRenderedPageBreak/>
        <w:t>Национальный проект "Безопасная школа"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Комплекс административных, режимных и санитарных противоэпидемических мероприятий, направленных на предупреждение распространения инфекционных болезней и ликвидацию очагов поражения в образовательном учреждении - это: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эпидемия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эвакуация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карантин</w:t>
      </w:r>
    </w:p>
    <w:p w:rsidR="009B722F" w:rsidRPr="00BC6872" w:rsidRDefault="009B722F" w:rsidP="00A70B44">
      <w:pPr>
        <w:pStyle w:val="af5"/>
        <w:numPr>
          <w:ilvl w:val="0"/>
          <w:numId w:val="13"/>
        </w:numPr>
        <w:rPr>
          <w:szCs w:val="24"/>
        </w:rPr>
      </w:pPr>
      <w:r w:rsidRPr="00BC6872">
        <w:rPr>
          <w:szCs w:val="24"/>
        </w:rPr>
        <w:t>санитарная дезинфекция (обработка)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Согласно ФГОС начального общего образования соотношение обязательной части основной образовательной программы и части, формируемой участниками образовательного процесса, должно быть</w:t>
      </w:r>
      <w:r w:rsidRPr="00BC6872">
        <w:rPr>
          <w:b/>
          <w:i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50% / 50%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80% / 20%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70% / 30%</w:t>
      </w:r>
    </w:p>
    <w:p w:rsidR="009B722F" w:rsidRPr="00BC6872" w:rsidRDefault="009B722F" w:rsidP="00A70B44">
      <w:pPr>
        <w:pStyle w:val="af5"/>
        <w:numPr>
          <w:ilvl w:val="0"/>
          <w:numId w:val="14"/>
        </w:numPr>
        <w:rPr>
          <w:szCs w:val="24"/>
        </w:rPr>
      </w:pPr>
      <w:r w:rsidRPr="00BC6872">
        <w:rPr>
          <w:szCs w:val="24"/>
        </w:rPr>
        <w:t>60% / 40%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Выберите общие функции управления из предложенного перечня: </w:t>
      </w:r>
      <w:r w:rsidRPr="00BC6872">
        <w:rPr>
          <w:b/>
          <w:i/>
        </w:rPr>
        <w:t>А) целеполагание; Б) планирование; В) коммуникация; Г) организация; Д) принятие решений; Е) контроль; Ж) прогнозирование.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А, Б, В, Г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proofErr w:type="gramStart"/>
      <w:r w:rsidRPr="00BC6872">
        <w:rPr>
          <w:szCs w:val="24"/>
        </w:rPr>
        <w:t>Б</w:t>
      </w:r>
      <w:proofErr w:type="gramEnd"/>
      <w:r w:rsidRPr="00BC6872">
        <w:rPr>
          <w:szCs w:val="24"/>
        </w:rPr>
        <w:t>, В, Г, Д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А, Б, Г, Е</w:t>
      </w:r>
    </w:p>
    <w:p w:rsidR="009B722F" w:rsidRPr="00BC6872" w:rsidRDefault="009B722F" w:rsidP="00A70B44">
      <w:pPr>
        <w:pStyle w:val="af5"/>
        <w:numPr>
          <w:ilvl w:val="0"/>
          <w:numId w:val="15"/>
        </w:numPr>
        <w:rPr>
          <w:szCs w:val="24"/>
        </w:rPr>
      </w:pPr>
      <w:r w:rsidRPr="00BC6872">
        <w:rPr>
          <w:szCs w:val="24"/>
        </w:rPr>
        <w:t>Г, Д, Е, Ж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При постановке цели критериями являются: </w:t>
      </w:r>
      <w:r w:rsidRPr="00BC6872">
        <w:rPr>
          <w:b/>
          <w:i/>
        </w:rPr>
        <w:t>А. конкретность; Б. измеримость; В. достижимость; Г. краткость; Д. определенность во времени; Е. образность.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А</w:t>
      </w:r>
      <w:proofErr w:type="gramStart"/>
      <w:r w:rsidRPr="00BC6872">
        <w:rPr>
          <w:szCs w:val="24"/>
        </w:rPr>
        <w:t>,Б</w:t>
      </w:r>
      <w:proofErr w:type="gramEnd"/>
      <w:r w:rsidRPr="00BC6872">
        <w:rPr>
          <w:szCs w:val="24"/>
        </w:rPr>
        <w:t>,В,Д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В</w:t>
      </w:r>
      <w:proofErr w:type="gramStart"/>
      <w:r w:rsidRPr="00BC6872">
        <w:rPr>
          <w:szCs w:val="24"/>
        </w:rPr>
        <w:t>,Г</w:t>
      </w:r>
      <w:proofErr w:type="gramEnd"/>
      <w:r w:rsidRPr="00BC6872">
        <w:rPr>
          <w:szCs w:val="24"/>
        </w:rPr>
        <w:t>,Д,Е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Б</w:t>
      </w:r>
      <w:proofErr w:type="gramStart"/>
      <w:r w:rsidRPr="00BC6872">
        <w:rPr>
          <w:szCs w:val="24"/>
        </w:rPr>
        <w:t>,В</w:t>
      </w:r>
      <w:proofErr w:type="gramEnd"/>
      <w:r w:rsidRPr="00BC6872">
        <w:rPr>
          <w:szCs w:val="24"/>
        </w:rPr>
        <w:t>,Д,Е</w:t>
      </w:r>
    </w:p>
    <w:p w:rsidR="009B722F" w:rsidRPr="00BC6872" w:rsidRDefault="009B722F" w:rsidP="00A70B44">
      <w:pPr>
        <w:pStyle w:val="af5"/>
        <w:numPr>
          <w:ilvl w:val="0"/>
          <w:numId w:val="16"/>
        </w:numPr>
        <w:rPr>
          <w:szCs w:val="24"/>
        </w:rPr>
      </w:pPr>
      <w:r w:rsidRPr="00BC6872">
        <w:rPr>
          <w:szCs w:val="24"/>
        </w:rPr>
        <w:t>Г</w:t>
      </w:r>
      <w:proofErr w:type="gramStart"/>
      <w:r w:rsidRPr="00BC6872">
        <w:rPr>
          <w:szCs w:val="24"/>
        </w:rPr>
        <w:t>,А</w:t>
      </w:r>
      <w:proofErr w:type="gramEnd"/>
      <w:r w:rsidRPr="00BC6872">
        <w:rPr>
          <w:szCs w:val="24"/>
        </w:rPr>
        <w:t>,Б,Д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Основными функциями руководителя при организации процесса совместной деятельности являются </w:t>
      </w:r>
      <w:r w:rsidRPr="00BC6872">
        <w:rPr>
          <w:b/>
          <w:i/>
        </w:rPr>
        <w:t>(исключите лишний вариант ответа)</w:t>
      </w:r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Завоевание лидерских позиций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Функциональное разделение всей работы между участниками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Анализ внешней и внутренней среды организации</w:t>
      </w:r>
    </w:p>
    <w:p w:rsidR="009B722F" w:rsidRPr="00BC6872" w:rsidRDefault="009B722F" w:rsidP="00A70B44">
      <w:pPr>
        <w:pStyle w:val="af5"/>
        <w:numPr>
          <w:ilvl w:val="0"/>
          <w:numId w:val="17"/>
        </w:numPr>
        <w:rPr>
          <w:szCs w:val="24"/>
        </w:rPr>
      </w:pPr>
      <w:r w:rsidRPr="00BC6872">
        <w:rPr>
          <w:szCs w:val="24"/>
        </w:rPr>
        <w:t>Координацией совместной деятельности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действия, не относящиеся к алгоритму контроля: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разработка стандартов, критериев, нормативов, ориентиров и др.;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постановка целей и задач подчиненным;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сравнение достигнутых результатов с запланированными ориентирами;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проведение переговоров с партнерами;</w:t>
      </w:r>
    </w:p>
    <w:p w:rsidR="009B722F" w:rsidRPr="00BC6872" w:rsidRDefault="009B722F" w:rsidP="00A70B44">
      <w:pPr>
        <w:pStyle w:val="af5"/>
        <w:numPr>
          <w:ilvl w:val="0"/>
          <w:numId w:val="18"/>
        </w:numPr>
        <w:rPr>
          <w:szCs w:val="24"/>
        </w:rPr>
      </w:pPr>
      <w:r w:rsidRPr="00BC6872">
        <w:rPr>
          <w:szCs w:val="24"/>
        </w:rPr>
        <w:t>корректировка по установленным отклонениям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proofErr w:type="gramStart"/>
      <w:r w:rsidRPr="00BC6872">
        <w:rPr>
          <w:b/>
        </w:rPr>
        <w:t>Ответами</w:t>
      </w:r>
      <w:proofErr w:type="gramEnd"/>
      <w:r w:rsidRPr="00BC6872">
        <w:rPr>
          <w:b/>
        </w:rPr>
        <w:t xml:space="preserve"> на какие вопросы определяется структура ответственности за деятельность</w:t>
      </w:r>
      <w:r w:rsidRPr="009B722F">
        <w:t xml:space="preserve">: </w:t>
      </w:r>
      <w:r w:rsidRPr="00BC6872">
        <w:rPr>
          <w:b/>
          <w:i/>
        </w:rPr>
        <w:t>1) зачем? 2) кто? 3) за что? 4) почему? 5) перед кем? 6) чем?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(1, 3, 6)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(2, 3, 5)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lastRenderedPageBreak/>
        <w:t>(3, 4, 6)</w:t>
      </w:r>
    </w:p>
    <w:p w:rsidR="009B722F" w:rsidRPr="00BC6872" w:rsidRDefault="009B722F" w:rsidP="00A70B44">
      <w:pPr>
        <w:pStyle w:val="af5"/>
        <w:numPr>
          <w:ilvl w:val="0"/>
          <w:numId w:val="19"/>
        </w:numPr>
        <w:rPr>
          <w:szCs w:val="24"/>
        </w:rPr>
      </w:pPr>
      <w:r w:rsidRPr="00BC6872">
        <w:rPr>
          <w:szCs w:val="24"/>
        </w:rPr>
        <w:t>(1,2,4,5,6)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Основу целенаправленной инновационной деятельности составляет: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проведение анализа деятельности ОУ и выявление его проблем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создание и организация деятельности проектных групп педагогов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постоянное выявление благоприятных возможностей для создания конкретных новаций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совершенствования организационной структуры управления</w:t>
      </w:r>
    </w:p>
    <w:p w:rsidR="009B722F" w:rsidRPr="00BC6872" w:rsidRDefault="009B722F" w:rsidP="00A70B44">
      <w:pPr>
        <w:pStyle w:val="af5"/>
        <w:numPr>
          <w:ilvl w:val="0"/>
          <w:numId w:val="20"/>
        </w:numPr>
        <w:rPr>
          <w:szCs w:val="24"/>
        </w:rPr>
      </w:pPr>
      <w:r w:rsidRPr="00BC6872">
        <w:rPr>
          <w:szCs w:val="24"/>
        </w:rPr>
        <w:t>создание конфликтной ситуации в коллективе ОУ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Организационная структура может быть построена на основе следующих типов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proofErr w:type="spellStart"/>
      <w:r w:rsidRPr="00BC6872">
        <w:rPr>
          <w:szCs w:val="24"/>
        </w:rPr>
        <w:t>дивизиональная</w:t>
      </w:r>
      <w:proofErr w:type="spellEnd"/>
      <w:r w:rsidRPr="00BC6872">
        <w:rPr>
          <w:szCs w:val="24"/>
        </w:rPr>
        <w:t xml:space="preserve">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продуктовая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проектная структура</w:t>
      </w:r>
    </w:p>
    <w:p w:rsidR="009B722F" w:rsidRPr="00BC6872" w:rsidRDefault="009B722F" w:rsidP="00A70B44">
      <w:pPr>
        <w:pStyle w:val="af5"/>
        <w:numPr>
          <w:ilvl w:val="0"/>
          <w:numId w:val="21"/>
        </w:numPr>
        <w:rPr>
          <w:szCs w:val="24"/>
        </w:rPr>
      </w:pPr>
      <w:r w:rsidRPr="00BC6872">
        <w:rPr>
          <w:szCs w:val="24"/>
        </w:rPr>
        <w:t>линейно-функциональная структура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 факторам «дальнего окружения» не относится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состояние экономики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новые технологии обучения на рынке образования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политика государства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общественные тенденции, социум</w:t>
      </w:r>
    </w:p>
    <w:p w:rsidR="009B722F" w:rsidRPr="00BC6872" w:rsidRDefault="009B722F" w:rsidP="00A70B44">
      <w:pPr>
        <w:pStyle w:val="af5"/>
        <w:numPr>
          <w:ilvl w:val="0"/>
          <w:numId w:val="22"/>
        </w:numPr>
        <w:rPr>
          <w:szCs w:val="24"/>
        </w:rPr>
      </w:pPr>
      <w:r w:rsidRPr="00BC6872">
        <w:rPr>
          <w:szCs w:val="24"/>
        </w:rPr>
        <w:t>результаты образовательного и воспитательного процессов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 факторам внутренней среды относятся (</w:t>
      </w:r>
      <w:r w:rsidRPr="00BC6872">
        <w:rPr>
          <w:b/>
          <w:i/>
        </w:rPr>
        <w:t>исключите лишний вариант ответа)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ученики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руководитель ОУ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педагогический коллектив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образовательные учреждения муниципалитета</w:t>
      </w:r>
    </w:p>
    <w:p w:rsidR="009B722F" w:rsidRPr="00BC6872" w:rsidRDefault="009B722F" w:rsidP="00A70B44">
      <w:pPr>
        <w:pStyle w:val="af5"/>
        <w:numPr>
          <w:ilvl w:val="0"/>
          <w:numId w:val="23"/>
        </w:numPr>
        <w:rPr>
          <w:szCs w:val="24"/>
        </w:rPr>
      </w:pPr>
      <w:r w:rsidRPr="00BC6872">
        <w:rPr>
          <w:szCs w:val="24"/>
        </w:rPr>
        <w:t>образовательный и воспитательный процессы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Составление графика </w:t>
      </w:r>
      <w:proofErr w:type="spellStart"/>
      <w:r w:rsidRPr="00BC6872">
        <w:rPr>
          <w:b/>
        </w:rPr>
        <w:t>Ганта</w:t>
      </w:r>
      <w:proofErr w:type="spellEnd"/>
      <w:r w:rsidRPr="00BC6872">
        <w:rPr>
          <w:b/>
        </w:rPr>
        <w:t xml:space="preserve"> является приемом уточнения метода</w:t>
      </w:r>
      <w:r w:rsidRPr="00BC6872">
        <w:rPr>
          <w:b/>
          <w:spacing w:val="-4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проблемного анализа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стимулирования участников проекта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сетевого планирования проектных работ</w:t>
      </w:r>
    </w:p>
    <w:p w:rsidR="009B722F" w:rsidRPr="00BC6872" w:rsidRDefault="009B722F" w:rsidP="00A70B44">
      <w:pPr>
        <w:pStyle w:val="af5"/>
        <w:numPr>
          <w:ilvl w:val="0"/>
          <w:numId w:val="24"/>
        </w:numPr>
        <w:rPr>
          <w:szCs w:val="24"/>
        </w:rPr>
      </w:pPr>
      <w:r w:rsidRPr="00BC6872">
        <w:rPr>
          <w:szCs w:val="24"/>
        </w:rPr>
        <w:t>определения стоимости проекта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Основным отличием проектной команды от обычной рабочей группы не является: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лидера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должностная инструкция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групповое единомыслие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ролевой структуры</w:t>
      </w:r>
    </w:p>
    <w:p w:rsidR="009B722F" w:rsidRPr="00BC6872" w:rsidRDefault="009B722F" w:rsidP="00A70B44">
      <w:pPr>
        <w:pStyle w:val="af5"/>
        <w:numPr>
          <w:ilvl w:val="0"/>
          <w:numId w:val="25"/>
        </w:numPr>
        <w:rPr>
          <w:szCs w:val="24"/>
        </w:rPr>
      </w:pPr>
      <w:r w:rsidRPr="00BC6872">
        <w:rPr>
          <w:szCs w:val="24"/>
        </w:rPr>
        <w:t>наличие синергетического эффекта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Признаком педагогической технологии, отличающим ее от методики обучения, является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наличие этапов, каждой из которых имеет свою задачу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системность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lastRenderedPageBreak/>
        <w:t>обеспечение гарантированного результата</w:t>
      </w:r>
    </w:p>
    <w:p w:rsidR="009B722F" w:rsidRPr="00BC6872" w:rsidRDefault="009B722F" w:rsidP="00A70B44">
      <w:pPr>
        <w:pStyle w:val="af5"/>
        <w:numPr>
          <w:ilvl w:val="0"/>
          <w:numId w:val="26"/>
        </w:numPr>
        <w:rPr>
          <w:szCs w:val="24"/>
        </w:rPr>
      </w:pPr>
      <w:r w:rsidRPr="00BC6872">
        <w:rPr>
          <w:szCs w:val="24"/>
        </w:rPr>
        <w:t>обеспечение комфортного микроклимата в процессе применения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Сущность личностно-ориентированных технологий заключается в ориентации </w:t>
      </w:r>
      <w:proofErr w:type="gramStart"/>
      <w:r w:rsidRPr="00BC6872">
        <w:rPr>
          <w:b/>
        </w:rPr>
        <w:t>на</w:t>
      </w:r>
      <w:proofErr w:type="gramEnd"/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развитие личности в соответствии с природными способностями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государственные стандарты образования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формирование знаний, умений и навыков школьника</w:t>
      </w:r>
    </w:p>
    <w:p w:rsidR="009B722F" w:rsidRPr="00BC6872" w:rsidRDefault="009B722F" w:rsidP="00A70B44">
      <w:pPr>
        <w:pStyle w:val="af5"/>
        <w:numPr>
          <w:ilvl w:val="0"/>
          <w:numId w:val="27"/>
        </w:numPr>
        <w:rPr>
          <w:szCs w:val="24"/>
        </w:rPr>
      </w:pPr>
      <w:r w:rsidRPr="00BC6872">
        <w:rPr>
          <w:szCs w:val="24"/>
        </w:rPr>
        <w:t>государственный образовательный заказ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При установлении контактов с родителями воспитанников педагог должен </w:t>
      </w:r>
      <w:r w:rsidRPr="00BC6872">
        <w:rPr>
          <w:b/>
          <w:i/>
        </w:rPr>
        <w:t>(исключите лишний вариант ответа):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осуществлять деятельность и проводить мероприятия, направленные на укрепление и повышение авторитета родителей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проявлять доверие к воспитательным воздействиям родителей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вовремя предъявлять родителям претензии</w:t>
      </w:r>
    </w:p>
    <w:p w:rsidR="009B722F" w:rsidRPr="00BC6872" w:rsidRDefault="009B722F" w:rsidP="00A70B44">
      <w:pPr>
        <w:pStyle w:val="af5"/>
        <w:numPr>
          <w:ilvl w:val="0"/>
          <w:numId w:val="28"/>
        </w:numPr>
        <w:rPr>
          <w:szCs w:val="24"/>
        </w:rPr>
      </w:pPr>
      <w:r w:rsidRPr="00BC6872">
        <w:rPr>
          <w:szCs w:val="24"/>
        </w:rPr>
        <w:t>в общении с родителями соблюдать педагогический такт, избегать неосторожного вмешательства в жизнь семьи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Укажите наиболее полный перечень основных элементов персонального компьютера: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оперативная память, устройства ввода-вывода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монитор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винчестер, монитор, принтер</w:t>
      </w:r>
    </w:p>
    <w:p w:rsidR="009B722F" w:rsidRPr="00BC6872" w:rsidRDefault="009B722F" w:rsidP="00A70B44">
      <w:pPr>
        <w:pStyle w:val="af5"/>
        <w:numPr>
          <w:ilvl w:val="0"/>
          <w:numId w:val="29"/>
        </w:numPr>
        <w:rPr>
          <w:szCs w:val="24"/>
        </w:rPr>
      </w:pPr>
      <w:r w:rsidRPr="00BC6872">
        <w:rPr>
          <w:szCs w:val="24"/>
        </w:rPr>
        <w:t>процессор, мышь, монитор, сканер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О типе информации, хранящейся в файле (текстовая, графическая, звуковая, исполняемая программа и т.д.), пользователь может узнать </w:t>
      </w:r>
      <w:proofErr w:type="gramStart"/>
      <w:r w:rsidRPr="00BC6872">
        <w:rPr>
          <w:b/>
        </w:rPr>
        <w:t>по</w:t>
      </w:r>
      <w:proofErr w:type="gramEnd"/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полному 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расширению имени файла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логического диска</w:t>
      </w:r>
    </w:p>
    <w:p w:rsidR="009B722F" w:rsidRPr="00BC6872" w:rsidRDefault="009B722F" w:rsidP="00A70B44">
      <w:pPr>
        <w:pStyle w:val="af5"/>
        <w:numPr>
          <w:ilvl w:val="0"/>
          <w:numId w:val="30"/>
        </w:numPr>
        <w:rPr>
          <w:szCs w:val="24"/>
        </w:rPr>
      </w:pPr>
      <w:r w:rsidRPr="00BC6872">
        <w:rPr>
          <w:szCs w:val="24"/>
        </w:rPr>
        <w:t>имени каталога (папки), в котором хранится файл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Типичная структура электронного письма</w:t>
      </w:r>
      <w:r w:rsidRPr="00BC6872">
        <w:rPr>
          <w:b/>
          <w:spacing w:val="-5"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дата отправления, адрес, обратный адрес, тема сообщения и прикрепленный файл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ФИО отправителя, ФИО получателя, дата отправления, адрес получателя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заголовок, тема сообщения, ФИО адресата</w:t>
      </w:r>
    </w:p>
    <w:p w:rsidR="009B722F" w:rsidRPr="00BC6872" w:rsidRDefault="009B722F" w:rsidP="00A70B44">
      <w:pPr>
        <w:pStyle w:val="af5"/>
        <w:numPr>
          <w:ilvl w:val="0"/>
          <w:numId w:val="31"/>
        </w:numPr>
        <w:rPr>
          <w:szCs w:val="24"/>
        </w:rPr>
      </w:pPr>
      <w:r w:rsidRPr="00BC6872">
        <w:rPr>
          <w:szCs w:val="24"/>
        </w:rPr>
        <w:t>заголовок, тема сообщения, текст письма, адрес отправителя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Какая информация не является обязательной (нормативно заданной) для размещения на официальном сайте ОУ: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Состав наблюдательного совета автономного образовательного учреждения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Состав педагогического совета</w:t>
      </w:r>
    </w:p>
    <w:p w:rsidR="009B722F" w:rsidRPr="00BC6872" w:rsidRDefault="009B722F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Копия лицензии на осуществление образовательной деятельности</w:t>
      </w:r>
    </w:p>
    <w:p w:rsidR="009B722F" w:rsidRPr="00BC6872" w:rsidRDefault="0010372D" w:rsidP="00A70B44">
      <w:pPr>
        <w:pStyle w:val="af5"/>
        <w:numPr>
          <w:ilvl w:val="0"/>
          <w:numId w:val="32"/>
        </w:numPr>
        <w:rPr>
          <w:szCs w:val="24"/>
        </w:rPr>
      </w:pPr>
      <w:r w:rsidRPr="00BC6872">
        <w:rPr>
          <w:szCs w:val="24"/>
        </w:rPr>
        <w:t>Копия свидетельства</w:t>
      </w:r>
      <w:r w:rsidR="009B722F" w:rsidRPr="00BC6872">
        <w:rPr>
          <w:szCs w:val="24"/>
        </w:rPr>
        <w:t xml:space="preserve"> о государственной аккредитации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Мониторинг в образовании – это: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Непрерывное слежение за состоянием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Определение как можно большего числа показателей состояния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lastRenderedPageBreak/>
        <w:t>Процедура сбора и хранения информации о состоянии образовательной системы</w:t>
      </w:r>
    </w:p>
    <w:p w:rsidR="009B722F" w:rsidRPr="00BC6872" w:rsidRDefault="009B722F" w:rsidP="00A70B44">
      <w:pPr>
        <w:pStyle w:val="af5"/>
        <w:numPr>
          <w:ilvl w:val="0"/>
          <w:numId w:val="33"/>
        </w:numPr>
        <w:rPr>
          <w:szCs w:val="24"/>
        </w:rPr>
      </w:pPr>
      <w:r w:rsidRPr="00BC6872">
        <w:rPr>
          <w:szCs w:val="24"/>
        </w:rPr>
        <w:t>Информационная система о деятельности образовательной системы, предполагающая сбор, обработку, хранение и передачу информации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 часто нужно собирать информацию в режиме мониторинга?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1-2 раза в год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В зависимости от объекта мониторинга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Регулярно</w:t>
      </w:r>
    </w:p>
    <w:p w:rsidR="009B722F" w:rsidRPr="00BC6872" w:rsidRDefault="009B722F" w:rsidP="00A70B44">
      <w:pPr>
        <w:pStyle w:val="af5"/>
        <w:numPr>
          <w:ilvl w:val="0"/>
          <w:numId w:val="34"/>
        </w:numPr>
        <w:rPr>
          <w:szCs w:val="24"/>
        </w:rPr>
      </w:pPr>
      <w:r w:rsidRPr="00BC6872">
        <w:rPr>
          <w:szCs w:val="24"/>
        </w:rPr>
        <w:t>В зависимости от скорости изменения состояния объекта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Одним из управленческих показателей </w:t>
      </w:r>
      <w:proofErr w:type="gramStart"/>
      <w:r w:rsidRPr="00BC6872">
        <w:rPr>
          <w:b/>
        </w:rPr>
        <w:t>оценки реализации программы развития школы</w:t>
      </w:r>
      <w:proofErr w:type="gramEnd"/>
      <w:r w:rsidRPr="00BC6872">
        <w:rPr>
          <w:b/>
        </w:rPr>
        <w:t xml:space="preserve"> можно считать</w:t>
      </w:r>
      <w:r w:rsidRPr="00BC6872">
        <w:rPr>
          <w:b/>
          <w:i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Количество продуктов творческой деятельности педагогов и учащихся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Уровень мотивации и стимулирования всех участников педагогического процесса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Индекс популярности педагогической профессии среди выпускников</w:t>
      </w:r>
    </w:p>
    <w:p w:rsidR="009B722F" w:rsidRPr="00BC6872" w:rsidRDefault="009B722F" w:rsidP="00A70B44">
      <w:pPr>
        <w:pStyle w:val="af5"/>
        <w:numPr>
          <w:ilvl w:val="0"/>
          <w:numId w:val="35"/>
        </w:numPr>
        <w:rPr>
          <w:szCs w:val="24"/>
        </w:rPr>
      </w:pPr>
      <w:r w:rsidRPr="00BC6872">
        <w:rPr>
          <w:szCs w:val="24"/>
        </w:rPr>
        <w:t>Доля внебюджетного финансирования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В меняющихся условиях работы школы объектом внешнего контроля (экспертизы) является: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Работа учителя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Управленческая деятельность администрации школы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Работа педагогического коллектива школы</w:t>
      </w:r>
    </w:p>
    <w:p w:rsidR="009B722F" w:rsidRPr="00BC6872" w:rsidRDefault="009B722F" w:rsidP="00A70B44">
      <w:pPr>
        <w:pStyle w:val="af5"/>
        <w:numPr>
          <w:ilvl w:val="0"/>
          <w:numId w:val="36"/>
        </w:numPr>
        <w:rPr>
          <w:szCs w:val="24"/>
        </w:rPr>
      </w:pPr>
      <w:r w:rsidRPr="00BC6872">
        <w:rPr>
          <w:szCs w:val="24"/>
        </w:rPr>
        <w:t>Взаимодействие с общественно – государственными формами управления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Наделение подчинённого полномочиями подразумевает, что он имеет право: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Сам себе устанавливать задания, сроки и способы их выполнения, критерии оценки результатов своей деятельности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Действовать самостоятельно и не связывать себя обязательствами принимать советы и рекомендации руководителя относительно выбранных им способов выполнения задания и не объяснять причин этого</w:t>
      </w:r>
    </w:p>
    <w:p w:rsidR="009B722F" w:rsidRPr="00BC6872" w:rsidRDefault="009B722F" w:rsidP="00A70B44">
      <w:pPr>
        <w:pStyle w:val="af5"/>
        <w:numPr>
          <w:ilvl w:val="0"/>
          <w:numId w:val="37"/>
        </w:numPr>
        <w:rPr>
          <w:szCs w:val="24"/>
        </w:rPr>
      </w:pPr>
      <w:r w:rsidRPr="00BC6872">
        <w:rPr>
          <w:szCs w:val="24"/>
        </w:rPr>
        <w:t>Не подчиняться руководителю во время действия полномочий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Какой из перечисленных документов будет основанием для издания работодателем приказа о ежегодном оплачиваемом отпуск</w:t>
      </w:r>
      <w:r w:rsidR="00BC6872">
        <w:rPr>
          <w:b/>
        </w:rPr>
        <w:t>е: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График отпусков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Заявление работника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Решение представительного органа работников</w:t>
      </w:r>
    </w:p>
    <w:p w:rsidR="009B722F" w:rsidRPr="00BC6872" w:rsidRDefault="009B722F" w:rsidP="00A70B44">
      <w:pPr>
        <w:pStyle w:val="af5"/>
        <w:numPr>
          <w:ilvl w:val="0"/>
          <w:numId w:val="38"/>
        </w:numPr>
        <w:rPr>
          <w:szCs w:val="24"/>
        </w:rPr>
      </w:pPr>
      <w:r w:rsidRPr="00BC6872">
        <w:rPr>
          <w:szCs w:val="24"/>
        </w:rPr>
        <w:t>Путевка работника в санаторий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Эффективность воспитательной системы зависит </w:t>
      </w:r>
      <w:proofErr w:type="gramStart"/>
      <w:r w:rsidRPr="00BC6872">
        <w:rPr>
          <w:b/>
        </w:rPr>
        <w:t>от</w:t>
      </w:r>
      <w:proofErr w:type="gramEnd"/>
      <w:r w:rsidRPr="00BC6872">
        <w:rPr>
          <w:b/>
        </w:rPr>
        <w:t>: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Количества воспитательных мероприятий в школе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Целостности и системности  воспитательной системы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Самочувствия  ребенка, его социальной защищенности, внутреннего комфорта</w:t>
      </w:r>
    </w:p>
    <w:p w:rsidR="009B722F" w:rsidRPr="00BC6872" w:rsidRDefault="009B722F" w:rsidP="00A70B44">
      <w:pPr>
        <w:pStyle w:val="af5"/>
        <w:numPr>
          <w:ilvl w:val="0"/>
          <w:numId w:val="39"/>
        </w:numPr>
        <w:rPr>
          <w:szCs w:val="24"/>
        </w:rPr>
      </w:pPr>
      <w:r w:rsidRPr="00BC6872">
        <w:rPr>
          <w:szCs w:val="24"/>
        </w:rPr>
        <w:t>Дисциплины в школе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>Управленческая работа директора школы в области экономики и финансов: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Исследование данных о количестве детей школьного возраста и формирование проекта плана комплектования школы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Формирование и утверждение сметы доходов и расходов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t>Организация предпринимательской и иной приносящий доход  деятельности</w:t>
      </w:r>
    </w:p>
    <w:p w:rsidR="009B722F" w:rsidRPr="00BC6872" w:rsidRDefault="009B722F" w:rsidP="00A70B44">
      <w:pPr>
        <w:pStyle w:val="af5"/>
        <w:numPr>
          <w:ilvl w:val="0"/>
          <w:numId w:val="40"/>
        </w:numPr>
        <w:rPr>
          <w:szCs w:val="24"/>
        </w:rPr>
      </w:pPr>
      <w:r w:rsidRPr="00BC6872">
        <w:rPr>
          <w:szCs w:val="24"/>
        </w:rPr>
        <w:lastRenderedPageBreak/>
        <w:t>Исследование о количестве детей школьного возраста формирование финансового плана, организация предпринимательской деятельности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  <w:bCs/>
        </w:rPr>
        <w:t xml:space="preserve">Назовите стратегическую цель </w:t>
      </w:r>
      <w:r w:rsidRPr="00BC6872">
        <w:rPr>
          <w:b/>
        </w:rPr>
        <w:t xml:space="preserve">государственной политики в </w:t>
      </w:r>
      <w:r w:rsidRPr="00BC6872">
        <w:rPr>
          <w:b/>
          <w:bCs/>
        </w:rPr>
        <w:t>области образования: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повышение доступности качественного образования в соответствии с требованиями инновационного развития экономики и современными потребностями общества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обеспечение качества образовательных услуг и эффективности управления образовательными организациями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создание структуры образовательной системы, соответствующей требованиям инновационного развития экономики</w:t>
      </w:r>
    </w:p>
    <w:p w:rsidR="009B722F" w:rsidRPr="00BC6872" w:rsidRDefault="009B722F" w:rsidP="00A70B44">
      <w:pPr>
        <w:pStyle w:val="af5"/>
        <w:numPr>
          <w:ilvl w:val="0"/>
          <w:numId w:val="41"/>
        </w:numPr>
        <w:rPr>
          <w:szCs w:val="24"/>
        </w:rPr>
      </w:pPr>
      <w:r w:rsidRPr="00BC6872">
        <w:rPr>
          <w:szCs w:val="24"/>
        </w:rPr>
        <w:t>обеспечение доступности качественного образования вне зависимости от доходов и местожительства, формирование системы целенаправленной работы с одаренными детьми и талантливой молодежью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b/>
        </w:rPr>
        <w:t xml:space="preserve">Какими уровнями представляется  </w:t>
      </w:r>
      <w:r w:rsidRPr="00BC6872">
        <w:rPr>
          <w:b/>
          <w:bCs/>
        </w:rPr>
        <w:t>система нормативных правовых актов в Российской Федерации, регулирующих сферу образования?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федеральный, региональный и муниципальный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региональный и муниципальный</w:t>
      </w:r>
    </w:p>
    <w:p w:rsidR="009B722F" w:rsidRPr="00BC6872" w:rsidRDefault="009B722F" w:rsidP="00A70B44">
      <w:pPr>
        <w:pStyle w:val="af5"/>
        <w:numPr>
          <w:ilvl w:val="0"/>
          <w:numId w:val="42"/>
        </w:numPr>
        <w:rPr>
          <w:szCs w:val="24"/>
        </w:rPr>
      </w:pPr>
      <w:r w:rsidRPr="00BC6872">
        <w:rPr>
          <w:szCs w:val="24"/>
        </w:rPr>
        <w:t>федеральный, региональный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BC6872">
        <w:rPr>
          <w:rFonts w:eastAsia="Calibri"/>
          <w:b/>
        </w:rPr>
        <w:t>Что понимается под обучением в соответствии с ФЗ РФ «Об образовании в РФ»?</w:t>
      </w:r>
      <w:r w:rsidRPr="009B722F">
        <w:t xml:space="preserve"> 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 xml:space="preserve">целенаправленный процесс организации учебной деятельности </w:t>
      </w:r>
      <w:proofErr w:type="gramStart"/>
      <w:r w:rsidRPr="00BC6872">
        <w:rPr>
          <w:rFonts w:eastAsia="Calibri"/>
          <w:szCs w:val="24"/>
        </w:rPr>
        <w:t>обучающихся</w:t>
      </w:r>
      <w:proofErr w:type="gramEnd"/>
      <w:r w:rsidRPr="00BC6872">
        <w:rPr>
          <w:rFonts w:eastAsia="Calibri"/>
          <w:szCs w:val="24"/>
        </w:rPr>
        <w:t xml:space="preserve"> по овладению знаниями, умениями, навыками и компетенциями, приобретению опыта деятельности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proofErr w:type="gramStart"/>
      <w:r w:rsidRPr="00BC6872">
        <w:rPr>
          <w:rFonts w:eastAsia="Calibri"/>
          <w:szCs w:val="24"/>
        </w:rPr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деятельности, развитию способностей, приобретению ими опыта применения научных знаний в повседневной жизни и формированию у обучающихся мотивации к получению образования на протяжении всей жизни</w:t>
      </w:r>
      <w:proofErr w:type="gramEnd"/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proofErr w:type="gramStart"/>
      <w:r w:rsidRPr="00BC6872">
        <w:rPr>
          <w:rFonts w:eastAsia="Calibri"/>
          <w:szCs w:val="24"/>
        </w:rPr>
        <w:t>общественно значимое благо, под которым понимается единый целенаправленный процесс воспитания и обучения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компетенций определенного объема и сложности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</w:t>
      </w:r>
      <w:proofErr w:type="gramEnd"/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9B722F" w:rsidRPr="00BC6872" w:rsidRDefault="009B722F" w:rsidP="00A70B44">
      <w:pPr>
        <w:pStyle w:val="af5"/>
        <w:numPr>
          <w:ilvl w:val="0"/>
          <w:numId w:val="43"/>
        </w:numPr>
        <w:rPr>
          <w:szCs w:val="24"/>
        </w:rPr>
      </w:pPr>
      <w:r w:rsidRPr="00BC6872">
        <w:rPr>
          <w:rFonts w:eastAsia="Calibri"/>
          <w:szCs w:val="24"/>
        </w:rPr>
        <w:t>нет правильного ответа</w:t>
      </w:r>
    </w:p>
    <w:p w:rsidR="009B722F" w:rsidRPr="00BC6872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BC6872">
        <w:rPr>
          <w:rFonts w:eastAsia="Calibri"/>
          <w:b/>
          <w:bCs/>
        </w:rPr>
        <w:t xml:space="preserve">Дайте определение образованию </w:t>
      </w:r>
      <w:r w:rsidRPr="00BC6872">
        <w:rPr>
          <w:rFonts w:eastAsia="Calibri"/>
          <w:b/>
        </w:rPr>
        <w:t>в соответствии с ФЗ РФ «Об образовании в РФ»?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 xml:space="preserve">целенаправленный процесс организации учебной деятельности </w:t>
      </w:r>
      <w:proofErr w:type="gramStart"/>
      <w:r w:rsidRPr="00BC6872">
        <w:rPr>
          <w:rFonts w:eastAsia="Calibri"/>
          <w:szCs w:val="24"/>
        </w:rPr>
        <w:t>обучающихся</w:t>
      </w:r>
      <w:proofErr w:type="gramEnd"/>
      <w:r w:rsidRPr="00BC6872">
        <w:rPr>
          <w:rFonts w:eastAsia="Calibri"/>
          <w:szCs w:val="24"/>
        </w:rPr>
        <w:t xml:space="preserve"> по овладению знаниями, умениями, навыками и компетенциями, приобретению опыта деятельности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proofErr w:type="gramStart"/>
      <w:r w:rsidRPr="00BC6872">
        <w:rPr>
          <w:rFonts w:eastAsia="Calibri"/>
          <w:szCs w:val="24"/>
        </w:rPr>
        <w:lastRenderedPageBreak/>
        <w:t>целенаправленный процесс организации учебной деятельности обучающихся по овладению знаниями, умениями, навыками и компетенциями, приобретению опыта деятельности, развитию способностей, приобретению ими опыта применения научных знаний в повседневной жизни и формированию у обучающихся мотивации к получению образования на протяжении всей жизни</w:t>
      </w:r>
      <w:proofErr w:type="gramEnd"/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proofErr w:type="gramStart"/>
      <w:r w:rsidRPr="00BC6872">
        <w:rPr>
          <w:rFonts w:eastAsia="Calibri"/>
          <w:szCs w:val="24"/>
        </w:rPr>
        <w:t>общественно значимое благо, под которым понимается единый целенаправленный процесс воспитания и обучения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компетенций определенного объема и сложности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</w:t>
      </w:r>
      <w:proofErr w:type="gramEnd"/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9B722F" w:rsidRPr="00BC6872" w:rsidRDefault="009B722F" w:rsidP="00A70B44">
      <w:pPr>
        <w:pStyle w:val="af5"/>
        <w:numPr>
          <w:ilvl w:val="0"/>
          <w:numId w:val="44"/>
        </w:numPr>
        <w:rPr>
          <w:szCs w:val="24"/>
        </w:rPr>
      </w:pPr>
      <w:r w:rsidRPr="00BC6872">
        <w:rPr>
          <w:rFonts w:eastAsia="Calibri"/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Отметьте, какие из перечисленных документов являются нормативными локальными актами: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положение о библиотеке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договор с учредителем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приказ о порядке оказания платных дополнительных образовательных услуг в школе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приказ о приеме на работу</w:t>
      </w:r>
    </w:p>
    <w:p w:rsidR="009B722F" w:rsidRPr="003009B9" w:rsidRDefault="009B722F" w:rsidP="00A70B44">
      <w:pPr>
        <w:pStyle w:val="af5"/>
        <w:numPr>
          <w:ilvl w:val="0"/>
          <w:numId w:val="45"/>
        </w:numPr>
        <w:rPr>
          <w:szCs w:val="24"/>
        </w:rPr>
      </w:pPr>
      <w:r w:rsidRPr="003009B9">
        <w:rPr>
          <w:szCs w:val="24"/>
        </w:rPr>
        <w:t>расписание занятий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Плановые проверки проводятся не чаще, чем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полгода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год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два года</w:t>
      </w:r>
    </w:p>
    <w:p w:rsidR="009B722F" w:rsidRPr="003009B9" w:rsidRDefault="009B722F" w:rsidP="00A70B44">
      <w:pPr>
        <w:pStyle w:val="af5"/>
        <w:numPr>
          <w:ilvl w:val="0"/>
          <w:numId w:val="46"/>
        </w:numPr>
        <w:rPr>
          <w:szCs w:val="24"/>
        </w:rPr>
      </w:pPr>
      <w:r w:rsidRPr="003009B9">
        <w:rPr>
          <w:szCs w:val="24"/>
        </w:rPr>
        <w:t>один раз в три года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 xml:space="preserve">Вправе ли сотрудники </w:t>
      </w:r>
      <w:proofErr w:type="spellStart"/>
      <w:r w:rsidRPr="003009B9">
        <w:rPr>
          <w:b/>
        </w:rPr>
        <w:t>Рособрнадзора</w:t>
      </w:r>
      <w:proofErr w:type="spellEnd"/>
      <w:r w:rsidRPr="003009B9">
        <w:rPr>
          <w:b/>
        </w:rPr>
        <w:t xml:space="preserve"> при проведении проверки образовательной организации осуществлять экспертизу качества образования, проводить тестирование обучающихся и воспитанников?</w:t>
      </w:r>
    </w:p>
    <w:p w:rsidR="009B722F" w:rsidRPr="003009B9" w:rsidRDefault="009B722F" w:rsidP="00A70B44">
      <w:pPr>
        <w:pStyle w:val="af5"/>
        <w:numPr>
          <w:ilvl w:val="0"/>
          <w:numId w:val="47"/>
        </w:numPr>
        <w:rPr>
          <w:szCs w:val="24"/>
        </w:rPr>
      </w:pPr>
      <w:r w:rsidRPr="003009B9">
        <w:rPr>
          <w:szCs w:val="24"/>
        </w:rPr>
        <w:t>да</w:t>
      </w:r>
    </w:p>
    <w:p w:rsidR="009B722F" w:rsidRPr="003009B9" w:rsidRDefault="009B722F" w:rsidP="00A70B44">
      <w:pPr>
        <w:pStyle w:val="af5"/>
        <w:numPr>
          <w:ilvl w:val="0"/>
          <w:numId w:val="47"/>
        </w:numPr>
        <w:rPr>
          <w:szCs w:val="24"/>
        </w:rPr>
      </w:pPr>
      <w:r w:rsidRPr="003009B9">
        <w:rPr>
          <w:szCs w:val="24"/>
        </w:rPr>
        <w:t>нет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Какое решение может быть принято в случае, если проверяемая организация, осуществляющая образовательную деятельность, не исполнила предписание об устранении нарушений образовательного законодательства в установленный срок или отчет об исполнении предписания не подтверждает факт исполнения предписания: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объявлении руководителю данной организации выговора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аннулировании лицензии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об обращении в суд с требованием о ликвидации данного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48"/>
        </w:numPr>
        <w:rPr>
          <w:szCs w:val="24"/>
        </w:rPr>
      </w:pPr>
      <w:r w:rsidRPr="003009B9">
        <w:rPr>
          <w:szCs w:val="24"/>
        </w:rPr>
        <w:t>о лишении свидетельства о государственной аккредитации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lastRenderedPageBreak/>
        <w:t>ФГОС как общественный договор призван учитывать: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индивидуальные потребности обучающихся с учетом региональных особенностей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только социальный заказ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>государственные требования и социальный заказ</w:t>
      </w:r>
    </w:p>
    <w:p w:rsidR="009B722F" w:rsidRPr="003009B9" w:rsidRDefault="009B722F" w:rsidP="00A70B44">
      <w:pPr>
        <w:pStyle w:val="af5"/>
        <w:numPr>
          <w:ilvl w:val="0"/>
          <w:numId w:val="49"/>
        </w:numPr>
        <w:rPr>
          <w:szCs w:val="24"/>
        </w:rPr>
      </w:pPr>
      <w:r w:rsidRPr="003009B9">
        <w:rPr>
          <w:szCs w:val="24"/>
        </w:rPr>
        <w:t xml:space="preserve">индивидуальные потребности </w:t>
      </w:r>
      <w:proofErr w:type="gramStart"/>
      <w:r w:rsidRPr="003009B9">
        <w:rPr>
          <w:szCs w:val="24"/>
        </w:rPr>
        <w:t>обучающихся</w:t>
      </w:r>
      <w:proofErr w:type="gramEnd"/>
      <w:r w:rsidRPr="003009B9">
        <w:rPr>
          <w:szCs w:val="24"/>
        </w:rPr>
        <w:t>, социальный заказ, государственные требования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Социальный заказ федерального государственного образовательного стандарта подразумевает: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безопасный и здоровый образ жизни, свобода и ответственность, благосостояние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развитие человеческого капитала, конкурентоспособность, государственный интерес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развитие творческого потенциала обучающихся с учетом их личностного потенциала</w:t>
      </w:r>
    </w:p>
    <w:p w:rsidR="009B722F" w:rsidRPr="003009B9" w:rsidRDefault="009B722F" w:rsidP="00A70B44">
      <w:pPr>
        <w:pStyle w:val="af5"/>
        <w:numPr>
          <w:ilvl w:val="0"/>
          <w:numId w:val="50"/>
        </w:numPr>
        <w:rPr>
          <w:szCs w:val="24"/>
        </w:rPr>
      </w:pPr>
      <w:r w:rsidRPr="003009B9">
        <w:rPr>
          <w:szCs w:val="24"/>
        </w:rPr>
        <w:t>личностная успешность, социальная успешность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 xml:space="preserve">Какими уровнями представляется  </w:t>
      </w:r>
      <w:r w:rsidRPr="003009B9">
        <w:rPr>
          <w:b/>
          <w:bCs/>
        </w:rPr>
        <w:t>система нормативных правовых актов в Российской Федерации, регулирующих сферу образования?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федеральный, региональный и муниципальный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 xml:space="preserve">региональный и муниципальный </w:t>
      </w:r>
    </w:p>
    <w:p w:rsidR="009B722F" w:rsidRPr="003009B9" w:rsidRDefault="009B722F" w:rsidP="00A70B44">
      <w:pPr>
        <w:pStyle w:val="af5"/>
        <w:numPr>
          <w:ilvl w:val="0"/>
          <w:numId w:val="51"/>
        </w:numPr>
        <w:rPr>
          <w:szCs w:val="24"/>
        </w:rPr>
      </w:pPr>
      <w:r w:rsidRPr="003009B9">
        <w:rPr>
          <w:szCs w:val="24"/>
        </w:rPr>
        <w:t>федеральный, региональный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Отметьте, как</w:t>
      </w:r>
      <w:r w:rsidR="0010372D" w:rsidRPr="003009B9">
        <w:rPr>
          <w:b/>
        </w:rPr>
        <w:t>ой</w:t>
      </w:r>
      <w:r w:rsidRPr="003009B9">
        <w:rPr>
          <w:b/>
        </w:rPr>
        <w:t xml:space="preserve"> из перечисленных документов явля</w:t>
      </w:r>
      <w:r w:rsidR="0010372D" w:rsidRPr="003009B9">
        <w:rPr>
          <w:b/>
        </w:rPr>
        <w:t>е</w:t>
      </w:r>
      <w:r w:rsidRPr="003009B9">
        <w:rPr>
          <w:b/>
        </w:rPr>
        <w:t>тся нормативным локальным акт</w:t>
      </w:r>
      <w:r w:rsidR="0010372D" w:rsidRPr="003009B9">
        <w:rPr>
          <w:b/>
        </w:rPr>
        <w:t>о</w:t>
      </w:r>
      <w:r w:rsidRPr="003009B9">
        <w:rPr>
          <w:b/>
        </w:rPr>
        <w:t>м: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положение о библиотеке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договор с учредителем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приказ о порядке оказания платных дополнительных образовательных услуг в школе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приказ о приеме на работу</w:t>
      </w:r>
    </w:p>
    <w:p w:rsidR="009B722F" w:rsidRPr="003009B9" w:rsidRDefault="009B722F" w:rsidP="00A70B44">
      <w:pPr>
        <w:pStyle w:val="af5"/>
        <w:numPr>
          <w:ilvl w:val="0"/>
          <w:numId w:val="52"/>
        </w:numPr>
        <w:rPr>
          <w:szCs w:val="24"/>
        </w:rPr>
      </w:pPr>
      <w:r w:rsidRPr="003009B9">
        <w:rPr>
          <w:szCs w:val="24"/>
        </w:rPr>
        <w:t>расписание занятий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tabs>
          <w:tab w:val="right" w:pos="9356"/>
        </w:tabs>
        <w:rPr>
          <w:b/>
        </w:rPr>
      </w:pPr>
      <w:r w:rsidRPr="003009B9">
        <w:rPr>
          <w:b/>
        </w:rPr>
        <w:t>Кто устанавливает заработную плату руководителю образовательного учреждения?</w:t>
      </w:r>
      <w:r w:rsidR="003009B9" w:rsidRPr="003009B9">
        <w:rPr>
          <w:b/>
        </w:rPr>
        <w:tab/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Профсоюз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трудовой коллектив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учредитель ОУ</w:t>
      </w:r>
    </w:p>
    <w:p w:rsidR="009B722F" w:rsidRPr="003009B9" w:rsidRDefault="009B722F" w:rsidP="00A70B44">
      <w:pPr>
        <w:pStyle w:val="af5"/>
        <w:numPr>
          <w:ilvl w:val="0"/>
          <w:numId w:val="53"/>
        </w:numPr>
        <w:rPr>
          <w:szCs w:val="24"/>
        </w:rPr>
      </w:pPr>
      <w:r w:rsidRPr="003009B9">
        <w:rPr>
          <w:szCs w:val="24"/>
        </w:rPr>
        <w:t>сам руководитель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В соответствии с модельной методикой, рекомендованной МОН России, в норму рабочего времени педагогических работников, применяемую образовательным учреждением при исчислении заработной платы, а соответственно, и в стоимость бюджетной образовательной услуги (руб./</w:t>
      </w:r>
      <w:proofErr w:type="spellStart"/>
      <w:r w:rsidRPr="003009B9">
        <w:rPr>
          <w:b/>
          <w:bCs/>
        </w:rPr>
        <w:t>ученико</w:t>
      </w:r>
      <w:proofErr w:type="spellEnd"/>
      <w:r w:rsidRPr="003009B9">
        <w:rPr>
          <w:b/>
          <w:bCs/>
        </w:rPr>
        <w:t>-час), входит: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аудиторная и неаудиторная занятость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только аудиторная занятость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только неаудиторная нагрузка педагога</w:t>
      </w:r>
    </w:p>
    <w:p w:rsidR="009B722F" w:rsidRPr="003009B9" w:rsidRDefault="009B722F" w:rsidP="00A70B44">
      <w:pPr>
        <w:pStyle w:val="af5"/>
        <w:numPr>
          <w:ilvl w:val="0"/>
          <w:numId w:val="54"/>
        </w:numPr>
        <w:rPr>
          <w:szCs w:val="24"/>
        </w:rPr>
      </w:pPr>
      <w:r w:rsidRPr="003009B9">
        <w:rPr>
          <w:szCs w:val="24"/>
        </w:rPr>
        <w:t>все ответы неправильные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Какое соотношение базовой и стимулирующей частей в новой системе оплаты труда считается целевым ориентиром?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lastRenderedPageBreak/>
        <w:t>90–95% базовая – 5–10%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60–70% базовая – 30–40%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30–40% базовая – 60–70% стимулирующая</w:t>
      </w:r>
    </w:p>
    <w:p w:rsidR="009B722F" w:rsidRPr="003009B9" w:rsidRDefault="009B722F" w:rsidP="00A70B44">
      <w:pPr>
        <w:pStyle w:val="af5"/>
        <w:numPr>
          <w:ilvl w:val="0"/>
          <w:numId w:val="55"/>
        </w:numPr>
        <w:rPr>
          <w:szCs w:val="24"/>
        </w:rPr>
      </w:pPr>
      <w:r w:rsidRPr="003009B9">
        <w:rPr>
          <w:szCs w:val="24"/>
        </w:rPr>
        <w:t>5–10% базовая – 90–95% стимулирующая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3009B9">
        <w:rPr>
          <w:b/>
          <w:bCs/>
        </w:rPr>
        <w:t>Какими актами школьный совет может быть наделен полномочиями по распределению стимулирующей части оплаты труда</w:t>
      </w:r>
      <w:r w:rsidRPr="003009B9">
        <w:rPr>
          <w:bCs/>
        </w:rPr>
        <w:t>?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Уставом образовательного учреждения и коллективным договором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решением профсоюза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приказом мэра или главы местного самоуправления</w:t>
      </w:r>
    </w:p>
    <w:p w:rsidR="009B722F" w:rsidRPr="003009B9" w:rsidRDefault="009B722F" w:rsidP="00A70B44">
      <w:pPr>
        <w:pStyle w:val="af5"/>
        <w:numPr>
          <w:ilvl w:val="0"/>
          <w:numId w:val="56"/>
        </w:numPr>
        <w:rPr>
          <w:szCs w:val="24"/>
        </w:rPr>
      </w:pPr>
      <w:r w:rsidRPr="003009B9">
        <w:rPr>
          <w:szCs w:val="24"/>
        </w:rPr>
        <w:t>распоряжением органов управления образованием субъекта Российской Федерации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Результаты изучения любого предмета в соответствии с ФГОС должны быть представлены: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предметными, социальными и психологическими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>личностными и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 xml:space="preserve">личностными, </w:t>
      </w:r>
      <w:proofErr w:type="spellStart"/>
      <w:r w:rsidRPr="003009B9">
        <w:rPr>
          <w:szCs w:val="24"/>
        </w:rPr>
        <w:t>метапредметными</w:t>
      </w:r>
      <w:proofErr w:type="spellEnd"/>
      <w:r w:rsidRPr="003009B9">
        <w:rPr>
          <w:szCs w:val="24"/>
        </w:rPr>
        <w:t>,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7"/>
        </w:numPr>
        <w:rPr>
          <w:szCs w:val="24"/>
        </w:rPr>
      </w:pPr>
      <w:r w:rsidRPr="003009B9">
        <w:rPr>
          <w:szCs w:val="24"/>
        </w:rPr>
        <w:t xml:space="preserve">социальными, государственными, </w:t>
      </w:r>
      <w:proofErr w:type="spellStart"/>
      <w:r w:rsidRPr="003009B9">
        <w:rPr>
          <w:szCs w:val="24"/>
        </w:rPr>
        <w:t>метапредметными</w:t>
      </w:r>
      <w:proofErr w:type="spellEnd"/>
      <w:r w:rsidRPr="003009B9">
        <w:rPr>
          <w:szCs w:val="24"/>
        </w:rPr>
        <w:t xml:space="preserve">  и предметными результатами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proofErr w:type="spellStart"/>
      <w:r w:rsidRPr="003009B9">
        <w:rPr>
          <w:b/>
          <w:bCs/>
        </w:rPr>
        <w:t>Метапредметные</w:t>
      </w:r>
      <w:proofErr w:type="spellEnd"/>
      <w:r w:rsidRPr="003009B9">
        <w:rPr>
          <w:b/>
          <w:bCs/>
        </w:rPr>
        <w:t xml:space="preserve"> результаты освоения основной образовательной программы основного общего образования в соответствии с ФГОС </w:t>
      </w:r>
      <w:r w:rsidRPr="003009B9">
        <w:rPr>
          <w:b/>
        </w:rPr>
        <w:t>должны отражать: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3009B9">
        <w:rPr>
          <w:szCs w:val="24"/>
        </w:rPr>
        <w:t>способности</w:t>
      </w:r>
      <w:proofErr w:type="gramEnd"/>
      <w:r w:rsidRPr="003009B9">
        <w:rPr>
          <w:szCs w:val="24"/>
        </w:rPr>
        <w:t xml:space="preserve"> обучающихся к саморазвитию и самообразованию на основе мотивации к обучению и познанию,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proofErr w:type="spellStart"/>
      <w:r w:rsidRPr="003009B9">
        <w:rPr>
          <w:szCs w:val="24"/>
        </w:rPr>
        <w:t>сформированность</w:t>
      </w:r>
      <w:proofErr w:type="spellEnd"/>
      <w:r w:rsidRPr="003009B9">
        <w:rPr>
          <w:szCs w:val="24"/>
        </w:rPr>
        <w:t xml:space="preserve"> целеполагания в учебной деятельности как умение самостоятельно ставить новые учебные и познавательные цели и задачи; умение планировать пути достижения целей на основе самостоятельного анализа условий и средств их достижения, выделять главное; формирование осознанной адекватной и критичной оценки в учебной деятельности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</w:t>
      </w:r>
    </w:p>
    <w:p w:rsidR="009B722F" w:rsidRPr="003009B9" w:rsidRDefault="009B722F" w:rsidP="00A70B44">
      <w:pPr>
        <w:pStyle w:val="af5"/>
        <w:numPr>
          <w:ilvl w:val="0"/>
          <w:numId w:val="58"/>
        </w:numPr>
        <w:rPr>
          <w:szCs w:val="24"/>
        </w:rPr>
      </w:pPr>
      <w:r w:rsidRPr="003009B9">
        <w:rPr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подразумевают под системн</w:t>
      </w:r>
      <w:proofErr w:type="gramStart"/>
      <w:r w:rsidRPr="003009B9">
        <w:rPr>
          <w:b/>
        </w:rPr>
        <w:t>о-</w:t>
      </w:r>
      <w:proofErr w:type="gramEnd"/>
      <w:r w:rsidRPr="003009B9">
        <w:rPr>
          <w:b/>
        </w:rPr>
        <w:t xml:space="preserve"> </w:t>
      </w:r>
      <w:proofErr w:type="spellStart"/>
      <w:r w:rsidRPr="003009B9">
        <w:rPr>
          <w:b/>
        </w:rPr>
        <w:t>де</w:t>
      </w:r>
      <w:r w:rsidR="001A78A5" w:rsidRPr="003009B9">
        <w:rPr>
          <w:b/>
        </w:rPr>
        <w:t>я</w:t>
      </w:r>
      <w:r w:rsidRPr="003009B9">
        <w:rPr>
          <w:b/>
        </w:rPr>
        <w:t>тельнос</w:t>
      </w:r>
      <w:r w:rsidR="001A78A5" w:rsidRPr="003009B9">
        <w:rPr>
          <w:b/>
        </w:rPr>
        <w:t>т</w:t>
      </w:r>
      <w:r w:rsidRPr="003009B9">
        <w:rPr>
          <w:b/>
        </w:rPr>
        <w:t>ным</w:t>
      </w:r>
      <w:proofErr w:type="spellEnd"/>
      <w:r w:rsidRPr="003009B9">
        <w:rPr>
          <w:b/>
        </w:rPr>
        <w:t xml:space="preserve"> подходом: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 xml:space="preserve">позволяет установить уровень целостности адаптивной образовательной системы, степень взаимосвязи и взаимодействия ее </w:t>
      </w:r>
      <w:proofErr w:type="spellStart"/>
      <w:r w:rsidRPr="003009B9">
        <w:rPr>
          <w:szCs w:val="24"/>
        </w:rPr>
        <w:t>целесодержащих</w:t>
      </w:r>
      <w:proofErr w:type="spellEnd"/>
      <w:r w:rsidRPr="003009B9">
        <w:rPr>
          <w:szCs w:val="24"/>
        </w:rPr>
        <w:t xml:space="preserve"> элементов, соподчиненность целевых ориентиров в деятельности подсистем различного уровня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lastRenderedPageBreak/>
        <w:t xml:space="preserve">предполагает учет </w:t>
      </w:r>
      <w:proofErr w:type="spellStart"/>
      <w:r w:rsidRPr="003009B9">
        <w:rPr>
          <w:szCs w:val="24"/>
        </w:rPr>
        <w:t>природосообразной</w:t>
      </w:r>
      <w:proofErr w:type="spellEnd"/>
      <w:r w:rsidRPr="003009B9">
        <w:rPr>
          <w:szCs w:val="24"/>
        </w:rPr>
        <w:t xml:space="preserve"> самоорганизации субъекта. Это означает принятие во внимание всех компонентов человеческого «само» в деятельности любой социально-педагогической системы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предполагает, что эффективность управления определяется образовательной ситуацией, где выделяется проблемы и прогнозирование ее решения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 xml:space="preserve">означает учет </w:t>
      </w:r>
      <w:proofErr w:type="spellStart"/>
      <w:r w:rsidRPr="003009B9">
        <w:rPr>
          <w:szCs w:val="24"/>
        </w:rPr>
        <w:t>природосообразных</w:t>
      </w:r>
      <w:proofErr w:type="spellEnd"/>
      <w:r w:rsidRPr="003009B9">
        <w:rPr>
          <w:szCs w:val="24"/>
        </w:rPr>
        <w:t xml:space="preserve"> особенностей каждой личности, предоставление ей своей адаптивной ниши для более полного раскрытия способностей и возможностей с учетом зоны ближайшего развития. Все образовательное пространство должно способствовать развития личности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59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iCs/>
        </w:rPr>
        <w:t>Учебно-исследовательская культура</w:t>
      </w:r>
      <w:r w:rsidRPr="003009B9">
        <w:rPr>
          <w:b/>
        </w:rPr>
        <w:t xml:space="preserve"> учащегося представляет собой: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интегративное качество личности, характеризующееся единством знаний целостной картины мира, умениями, навыками научного познания, ценностного отношения к его результатам и обеспечивающее ее самоопределение, и творческое саморазвитие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образовательная технология, использующая в качестве главного средства учебное исследование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образовательный процесс, реализуемый на основе технологии исследовательской деятельности</w:t>
      </w:r>
    </w:p>
    <w:p w:rsidR="009B722F" w:rsidRPr="003009B9" w:rsidRDefault="009B722F" w:rsidP="00A70B44">
      <w:pPr>
        <w:pStyle w:val="af5"/>
        <w:numPr>
          <w:ilvl w:val="0"/>
          <w:numId w:val="60"/>
        </w:numPr>
        <w:rPr>
          <w:szCs w:val="24"/>
        </w:rPr>
      </w:pPr>
      <w:r w:rsidRPr="003009B9">
        <w:rPr>
          <w:szCs w:val="24"/>
        </w:rPr>
        <w:t>предполагает выполнение учащимися учебных исследовательских задач с заранее неизвестным решением, направленных на создание представлений об объекте или явлении окружающего мира, под руководством специалиста – руководителя исследовательской работы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 xml:space="preserve">Целью воспитания и </w:t>
      </w:r>
      <w:proofErr w:type="gramStart"/>
      <w:r w:rsidRPr="003009B9">
        <w:rPr>
          <w:b/>
        </w:rPr>
        <w:t>социализации</w:t>
      </w:r>
      <w:proofErr w:type="gramEnd"/>
      <w:r w:rsidRPr="003009B9">
        <w:rPr>
          <w:b/>
        </w:rPr>
        <w:t xml:space="preserve"> обучающихся на ступени основного общего образования является: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proofErr w:type="gramStart"/>
      <w:r w:rsidRPr="003009B9">
        <w:rPr>
          <w:szCs w:val="24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</w:t>
      </w:r>
      <w:proofErr w:type="gramEnd"/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</w:t>
      </w:r>
    </w:p>
    <w:p w:rsidR="009B722F" w:rsidRPr="003009B9" w:rsidRDefault="009B722F" w:rsidP="00A70B44">
      <w:pPr>
        <w:pStyle w:val="af5"/>
        <w:numPr>
          <w:ilvl w:val="0"/>
          <w:numId w:val="61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Новые  СанПиН 2.4.2.2821-10 «Санитарно-эпидемиологические требования к условиям и организации обучения в общеобразовательных учреждениях» действуют: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proofErr w:type="gramStart"/>
      <w:r w:rsidRPr="003009B9">
        <w:rPr>
          <w:rFonts w:eastAsia="MS Mincho"/>
          <w:szCs w:val="24"/>
        </w:rPr>
        <w:t>для</w:t>
      </w:r>
      <w:proofErr w:type="gramEnd"/>
      <w:r w:rsidRPr="003009B9">
        <w:rPr>
          <w:rFonts w:eastAsia="MS Mincho"/>
          <w:szCs w:val="24"/>
        </w:rPr>
        <w:t xml:space="preserve"> </w:t>
      </w:r>
      <w:proofErr w:type="gramStart"/>
      <w:r w:rsidRPr="003009B9">
        <w:rPr>
          <w:rFonts w:eastAsia="MS Mincho"/>
          <w:szCs w:val="24"/>
        </w:rPr>
        <w:t>все</w:t>
      </w:r>
      <w:proofErr w:type="gramEnd"/>
      <w:r w:rsidRPr="003009B9">
        <w:rPr>
          <w:rFonts w:eastAsia="MS Mincho"/>
          <w:szCs w:val="24"/>
        </w:rPr>
        <w:t xml:space="preserve"> типов образовательных учреждения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rFonts w:eastAsia="MS Mincho"/>
          <w:szCs w:val="24"/>
        </w:rPr>
        <w:lastRenderedPageBreak/>
        <w:t>для всех типов общеобразовательных учреждений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szCs w:val="24"/>
        </w:rPr>
        <w:t>только к  вновь строящимся школам</w:t>
      </w:r>
    </w:p>
    <w:p w:rsidR="009B722F" w:rsidRPr="003009B9" w:rsidRDefault="009B722F" w:rsidP="00A70B44">
      <w:pPr>
        <w:pStyle w:val="af5"/>
        <w:numPr>
          <w:ilvl w:val="0"/>
          <w:numId w:val="62"/>
        </w:numPr>
        <w:rPr>
          <w:szCs w:val="24"/>
        </w:rPr>
      </w:pPr>
      <w:r w:rsidRPr="003009B9">
        <w:rPr>
          <w:rFonts w:eastAsia="MS Mincho"/>
          <w:szCs w:val="24"/>
        </w:rPr>
        <w:t>нет правильных ответов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 взаимосвязаны такие документы как ФГОС, примерная основная образовательная программа общего образования, основная образовательная программа школы?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Федеральный государственный образовательный стандарт является основой для разработки примерной основной образовательной программы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Основная образовательная программа школы может не опираться на федеральный государственный образовательный стандарт как нормативный документ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Основная образовательная программа является нормативным документом образовательного учреждения, разработанным на основе примерной основной образовательной программы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Федеральный государственный образовательный стандарт не регламентирует содержание примерных образовательных программ. Их содержание регулируется региональной нормативной базой</w:t>
      </w:r>
    </w:p>
    <w:p w:rsidR="009B722F" w:rsidRPr="003009B9" w:rsidRDefault="009B722F" w:rsidP="00A70B44">
      <w:pPr>
        <w:pStyle w:val="af5"/>
        <w:numPr>
          <w:ilvl w:val="0"/>
          <w:numId w:val="63"/>
        </w:numPr>
        <w:rPr>
          <w:szCs w:val="24"/>
        </w:rPr>
      </w:pPr>
      <w:r w:rsidRPr="003009B9">
        <w:rPr>
          <w:szCs w:val="24"/>
        </w:rPr>
        <w:t>Утверждение образовательной программы образовательного учреждения осуществляется в соответствии с уставом образовательного учреждения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вкладывается в понятие «педагогическая система»?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социально-обусловленная целостность взаимодействующих на основе сотрудничества между собой, окружающей средой и ее духовными и материальными ценностями участников педагогического процесса, направленную на формирование и развитие личности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совокупность элементов определенного рода, взаимосвязанных, взаимодействующих между собой и образующих целостность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понимается способ (ы)  связей элементов системы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 xml:space="preserve">понимается целенаправленное </w:t>
      </w:r>
      <w:proofErr w:type="spellStart"/>
      <w:r w:rsidRPr="003009B9">
        <w:rPr>
          <w:szCs w:val="24"/>
        </w:rPr>
        <w:t>ресурсообеспеченное</w:t>
      </w:r>
      <w:proofErr w:type="spellEnd"/>
      <w:r w:rsidRPr="003009B9">
        <w:rPr>
          <w:szCs w:val="24"/>
        </w:rPr>
        <w:t xml:space="preserve"> взаимодействие управляющей и управляемой подсистем по достижению </w:t>
      </w:r>
      <w:proofErr w:type="spellStart"/>
      <w:r w:rsidRPr="003009B9">
        <w:rPr>
          <w:szCs w:val="24"/>
        </w:rPr>
        <w:t>запрогнозированного</w:t>
      </w:r>
      <w:proofErr w:type="spellEnd"/>
      <w:r w:rsidRPr="003009B9">
        <w:rPr>
          <w:szCs w:val="24"/>
        </w:rPr>
        <w:t xml:space="preserve"> результата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4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Что понимаете под управлением?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организация, иерархия управления, где основным средством является воздействие на человека сверху с помощью основных функций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proofErr w:type="gramStart"/>
      <w:r w:rsidRPr="003009B9">
        <w:rPr>
          <w:szCs w:val="24"/>
        </w:rPr>
        <w:t>это культура управления, т.е. вырабатываемые и признаваемые обществом, организацией, группой людей ценности, социальные нормы, установки, особенности поведения</w:t>
      </w:r>
      <w:proofErr w:type="gramEnd"/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рынок, рыночные отношения, основанные на купле-продаже продукции и слуг, на равновесии интересов продавца и покупателя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это целенаправленное взаимодействие управляющей и управляемой подсистем по достижению запланированного результата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5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Назовите назначение органов управления функционированием школы: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lastRenderedPageBreak/>
        <w:t>поддерживание уровня достигнутых результатов и выполнение рутинной работы, выявления причин возникших в управляемых объектах сбоев, а затем и их устранения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 xml:space="preserve">постоянно поддерживать, стремиться </w:t>
      </w:r>
      <w:proofErr w:type="gramStart"/>
      <w:r w:rsidRPr="003009B9">
        <w:rPr>
          <w:szCs w:val="24"/>
        </w:rPr>
        <w:t>рационально</w:t>
      </w:r>
      <w:proofErr w:type="gramEnd"/>
      <w:r w:rsidRPr="003009B9">
        <w:rPr>
          <w:szCs w:val="24"/>
        </w:rPr>
        <w:t xml:space="preserve"> выполнять работу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проверять точность соблюдения форм исполнения, то есть заданного стандарта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осуществление развития школы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6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Педагогический анализ-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состоит в изучении состояния и тенденций развития педагогического процесса, объективной оценке его результатов с последующей выработкой на этой основе рекомендаций по упорядочению управляемой системы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формирование системы информационного обеспечения управления школой по результатам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функция управления, направленная на изучение фактического состояния дел и обоснованности применения различных способов, сре</w:t>
      </w:r>
      <w:proofErr w:type="gramStart"/>
      <w:r w:rsidRPr="003009B9">
        <w:rPr>
          <w:szCs w:val="24"/>
        </w:rPr>
        <w:t>дств дл</w:t>
      </w:r>
      <w:proofErr w:type="gramEnd"/>
      <w:r w:rsidRPr="003009B9">
        <w:rPr>
          <w:szCs w:val="24"/>
        </w:rPr>
        <w:t>я достижения целей, объективную оценку результатов педагогического процесса и выработку регулирующих механизмов по переводу системы в новое качественное состояние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proofErr w:type="gramStart"/>
      <w:r w:rsidRPr="003009B9">
        <w:rPr>
          <w:szCs w:val="24"/>
        </w:rPr>
        <w:t>определение предмета, состава и содержания анализа (сбор информации о состоянии и развитии учебного процесса, управленческой деятельности в учебном году, оценка факторов и условий</w:t>
      </w:r>
      <w:proofErr w:type="gramEnd"/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7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Как проанализировать влияние на проект внешней среды?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технологического,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технологического, экономического и политического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анализ  социального, технологического, экономического факторов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68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  <w:bCs/>
        </w:rPr>
        <w:t>Миссия  общеобразовательного учреждения -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принятое школьным сообществом и официально декларируемое решение об общем назначении образовательного учреждения на обоз</w:t>
      </w:r>
      <w:r w:rsidRPr="003009B9">
        <w:rPr>
          <w:szCs w:val="24"/>
        </w:rPr>
        <w:softHyphen/>
        <w:t>римое будущее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 xml:space="preserve">призвана отразить все важнейшие перспективные устремления школьного сообщества, задает рамки и направления, внутри которых будут </w:t>
      </w:r>
      <w:proofErr w:type="gramStart"/>
      <w:r w:rsidRPr="003009B9">
        <w:rPr>
          <w:szCs w:val="24"/>
        </w:rPr>
        <w:t>ставиться</w:t>
      </w:r>
      <w:proofErr w:type="gramEnd"/>
      <w:r w:rsidRPr="003009B9">
        <w:rPr>
          <w:szCs w:val="24"/>
        </w:rPr>
        <w:t xml:space="preserve"> и достигаться конкретные цели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это сложившийся в на</w:t>
      </w:r>
      <w:r w:rsidRPr="003009B9">
        <w:rPr>
          <w:szCs w:val="24"/>
        </w:rPr>
        <w:softHyphen/>
        <w:t>шем сознании идеальный образ желаемого буду</w:t>
      </w:r>
      <w:r w:rsidRPr="003009B9">
        <w:rPr>
          <w:szCs w:val="24"/>
        </w:rPr>
        <w:softHyphen/>
        <w:t>щего, достижение которого возможно только при самых благоприятных внутренних и внешних усло</w:t>
      </w:r>
      <w:r w:rsidRPr="003009B9">
        <w:rPr>
          <w:szCs w:val="24"/>
        </w:rPr>
        <w:softHyphen/>
        <w:t>виях; образ наилучшего, наиболее совершенного состояния школы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нет правильного ответа</w:t>
      </w:r>
    </w:p>
    <w:p w:rsidR="009B722F" w:rsidRPr="003009B9" w:rsidRDefault="009B722F" w:rsidP="00A70B44">
      <w:pPr>
        <w:pStyle w:val="af5"/>
        <w:numPr>
          <w:ilvl w:val="0"/>
          <w:numId w:val="69"/>
        </w:numPr>
        <w:rPr>
          <w:szCs w:val="24"/>
        </w:rPr>
      </w:pPr>
      <w:r w:rsidRPr="003009B9">
        <w:rPr>
          <w:szCs w:val="24"/>
        </w:rPr>
        <w:t>все ответы верны</w:t>
      </w:r>
    </w:p>
    <w:p w:rsidR="009B722F" w:rsidRPr="003009B9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3009B9">
        <w:rPr>
          <w:b/>
        </w:rPr>
        <w:t>Под мониторингом понимают -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t>это непрерывное слежение за состоянием окружающей среды с целью предупреждения нежелательных отклонений по важнейшим направлениям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lastRenderedPageBreak/>
        <w:t>определение небольшого числа показателей, отражающих состояние социальной сферы, сравнение повторных замеров с базовыми и нормативными показателями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szCs w:val="24"/>
        </w:rPr>
      </w:pPr>
      <w:r w:rsidRPr="00A70B44">
        <w:rPr>
          <w:szCs w:val="24"/>
        </w:rPr>
        <w:t>это форма организации сбора, хранения, обработки и распространения информации о деятельности педагогической системы, обеспечивающая непрерывное слежение за состоянием и прогнозированием развития педагогических систем</w:t>
      </w:r>
    </w:p>
    <w:p w:rsidR="009B722F" w:rsidRPr="00A70B44" w:rsidRDefault="009B722F" w:rsidP="00A70B44">
      <w:pPr>
        <w:pStyle w:val="af5"/>
        <w:numPr>
          <w:ilvl w:val="0"/>
          <w:numId w:val="70"/>
        </w:numPr>
        <w:rPr>
          <w:b/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proofErr w:type="spellStart"/>
      <w:r w:rsidRPr="00A70B44">
        <w:rPr>
          <w:b/>
        </w:rPr>
        <w:t>Внутришкольный</w:t>
      </w:r>
      <w:proofErr w:type="spellEnd"/>
      <w:r w:rsidRPr="00A70B44">
        <w:rPr>
          <w:b/>
        </w:rPr>
        <w:t xml:space="preserve"> контроль: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это процесс получения информации об изменениях внешних и внутренних условий функционирования и развития школы, несущих в себе угрозу для реализации спланированных действий или, наоборот, открывающих новые возможности для этого, процесс оценки работы школы, а также выявления необходимости и организации осуществления ее коррекции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 xml:space="preserve">вид управленческой деятельности, призванный выполнить функцию обратной связи между системой </w:t>
      </w:r>
      <w:proofErr w:type="spellStart"/>
      <w:r w:rsidRPr="00A70B44">
        <w:rPr>
          <w:szCs w:val="24"/>
        </w:rPr>
        <w:t>внутришкольного</w:t>
      </w:r>
      <w:proofErr w:type="spellEnd"/>
      <w:r w:rsidRPr="00A70B44">
        <w:rPr>
          <w:szCs w:val="24"/>
        </w:rPr>
        <w:t xml:space="preserve"> управления и элементами школы как объекта управления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 xml:space="preserve">совокупность взаимосвязанных и согласованных на всех уровнях </w:t>
      </w:r>
      <w:proofErr w:type="gramStart"/>
      <w:r w:rsidRPr="00A70B44">
        <w:rPr>
          <w:szCs w:val="24"/>
        </w:rPr>
        <w:t>управления</w:t>
      </w:r>
      <w:proofErr w:type="gramEnd"/>
      <w:r w:rsidRPr="00A70B44">
        <w:rPr>
          <w:szCs w:val="24"/>
        </w:rPr>
        <w:t xml:space="preserve"> как по «вертикали», так и по «горизонтали» процессов </w:t>
      </w:r>
      <w:proofErr w:type="spellStart"/>
      <w:r w:rsidRPr="00A70B44">
        <w:rPr>
          <w:szCs w:val="24"/>
        </w:rPr>
        <w:t>внутришкольного</w:t>
      </w:r>
      <w:proofErr w:type="spellEnd"/>
      <w:r w:rsidRPr="00A70B44">
        <w:rPr>
          <w:szCs w:val="24"/>
        </w:rPr>
        <w:t xml:space="preserve"> контроля составляющих управленческих действий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вид деятельности руководителей совместно с представителями общественных организаций по установлению соответствия всей системы учебно – воспитательной работы школы общегосударственным требованиям</w:t>
      </w:r>
    </w:p>
    <w:p w:rsidR="009B722F" w:rsidRPr="00A70B44" w:rsidRDefault="009B722F" w:rsidP="00A70B44">
      <w:pPr>
        <w:pStyle w:val="af5"/>
        <w:numPr>
          <w:ilvl w:val="0"/>
          <w:numId w:val="71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Методическая работа</w:t>
      </w:r>
      <w:r w:rsidRPr="00A70B44">
        <w:rPr>
          <w:b/>
        </w:rPr>
        <w:t xml:space="preserve"> это-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система взаимосвязанных мер, действий, мероприятий, направленных на всестороннее повышение квалификации и профессионального мастерства каждого педагога, на развитие и повышение творческого потенциала педагогических коллективов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достижения педагогической науки, передовой педагогический опыт и анализ происходящих педагогических процессов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процесс, направленный на создание разнообразных видов методической продукции, на оказание методической помощи различным категориям педагогических работников, на выявление, изучение, обобщение, формирование и распространение положительного педагогического опыта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 xml:space="preserve">осуществление методической деятельности, которая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 и </w:t>
      </w:r>
      <w:proofErr w:type="spellStart"/>
      <w:r w:rsidRPr="00A70B44">
        <w:rPr>
          <w:szCs w:val="24"/>
        </w:rPr>
        <w:t>т</w:t>
      </w:r>
      <w:proofErr w:type="gramStart"/>
      <w:r w:rsidRPr="00A70B44">
        <w:rPr>
          <w:szCs w:val="24"/>
        </w:rPr>
        <w:t>.п</w:t>
      </w:r>
      <w:proofErr w:type="spellEnd"/>
      <w:proofErr w:type="gramEnd"/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72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Организация  «</w:t>
      </w:r>
      <w:proofErr w:type="spellStart"/>
      <w:r w:rsidRPr="00A70B44">
        <w:rPr>
          <w:b/>
        </w:rPr>
        <w:t>внеучебной</w:t>
      </w:r>
      <w:proofErr w:type="spellEnd"/>
      <w:r w:rsidRPr="00A70B44">
        <w:rPr>
          <w:b/>
        </w:rPr>
        <w:t xml:space="preserve"> деятельности» должна соизмеряться: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успеваемостью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индивидуальными интересами, успеваемостью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szCs w:val="24"/>
        </w:rPr>
        <w:t>с возрастными возможностями, индивидуальными интересами и состоянием здоровья детей</w:t>
      </w:r>
    </w:p>
    <w:p w:rsidR="009B722F" w:rsidRPr="00A70B44" w:rsidRDefault="009B722F" w:rsidP="00A70B44">
      <w:pPr>
        <w:pStyle w:val="af5"/>
        <w:numPr>
          <w:ilvl w:val="0"/>
          <w:numId w:val="73"/>
        </w:numPr>
        <w:rPr>
          <w:szCs w:val="24"/>
        </w:rPr>
      </w:pPr>
      <w:r w:rsidRPr="00A70B44">
        <w:rPr>
          <w:rFonts w:eastAsia="MS Mincho"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lastRenderedPageBreak/>
        <w:t>В чем проявляется логика усвоения знания?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осмысление---- запоминание----применение----обобщение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 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осмысление---- запоминание----применение----обобщение</w:t>
      </w:r>
    </w:p>
    <w:p w:rsidR="009B722F" w:rsidRPr="00A70B44" w:rsidRDefault="009B722F" w:rsidP="00A70B44">
      <w:pPr>
        <w:pStyle w:val="af5"/>
        <w:numPr>
          <w:ilvl w:val="0"/>
          <w:numId w:val="74"/>
        </w:numPr>
        <w:rPr>
          <w:szCs w:val="24"/>
        </w:rPr>
      </w:pPr>
      <w:r w:rsidRPr="00A70B44">
        <w:rPr>
          <w:szCs w:val="24"/>
        </w:rPr>
        <w:t>восприятие---- осмысление---- запоминание----применение</w:t>
      </w:r>
    </w:p>
    <w:p w:rsidR="009B722F" w:rsidRPr="009B722F" w:rsidRDefault="009B722F" w:rsidP="00A70B44">
      <w:pPr>
        <w:pStyle w:val="af5"/>
        <w:numPr>
          <w:ilvl w:val="0"/>
          <w:numId w:val="5"/>
        </w:numPr>
      </w:pPr>
      <w:r w:rsidRPr="00A70B44">
        <w:rPr>
          <w:b/>
        </w:rPr>
        <w:t>Процесс обучения</w:t>
      </w:r>
      <w:r w:rsidRPr="009B722F">
        <w:t xml:space="preserve"> - 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это целенаправленное взаимодействие преподавателя и учащихся, в ходе которого решаются задачи образования учеников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часть целостного педагогического процесса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специфический процесс обучения в определенном учебном заведении</w:t>
      </w:r>
    </w:p>
    <w:p w:rsidR="009B722F" w:rsidRPr="00A70B44" w:rsidRDefault="009B722F" w:rsidP="00A70B44">
      <w:pPr>
        <w:pStyle w:val="af5"/>
        <w:numPr>
          <w:ilvl w:val="0"/>
          <w:numId w:val="75"/>
        </w:numPr>
        <w:rPr>
          <w:szCs w:val="24"/>
        </w:rPr>
      </w:pPr>
      <w:r w:rsidRPr="00A70B44">
        <w:rPr>
          <w:szCs w:val="24"/>
        </w:rPr>
        <w:t>целенаправленным процессом, обеспечивающим подрастающему поколению возможность усвоения отдельных сторон опыта человечества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Каковы способы воспитывающего воздействия на детей и подростков?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своевременная похвала, резкий выговор, соотнесение с правилом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определение норм, введение требований, контроль выполнения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szCs w:val="24"/>
        </w:rPr>
        <w:t>телесные наказания, унижение достоинства, ограничение свободы</w:t>
      </w:r>
    </w:p>
    <w:p w:rsidR="009B722F" w:rsidRPr="00A70B44" w:rsidRDefault="009B722F" w:rsidP="00A70B44">
      <w:pPr>
        <w:pStyle w:val="af5"/>
        <w:numPr>
          <w:ilvl w:val="0"/>
          <w:numId w:val="76"/>
        </w:numPr>
        <w:rPr>
          <w:szCs w:val="24"/>
        </w:rPr>
      </w:pPr>
      <w:r w:rsidRPr="00A70B44">
        <w:rPr>
          <w:rFonts w:eastAsia="MS Mincho"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Что Вы понимаете под  понятиями «проектный менеджмент»?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 xml:space="preserve">разработанный план сооружения, какого-нибудь механизма (чертеж, смета, на основании </w:t>
      </w:r>
      <w:proofErr w:type="gramStart"/>
      <w:r w:rsidRPr="00A70B44">
        <w:rPr>
          <w:szCs w:val="24"/>
        </w:rPr>
        <w:t>которых</w:t>
      </w:r>
      <w:proofErr w:type="gramEnd"/>
      <w:r w:rsidRPr="00A70B44">
        <w:rPr>
          <w:szCs w:val="24"/>
        </w:rPr>
        <w:t>, можно выполнить работу по строительству дома, стадиона и т.п.)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предварительный текст какого-нибудь документа (проект резолюции)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замысел, план чего-либо</w:t>
      </w:r>
    </w:p>
    <w:p w:rsidR="009B722F" w:rsidRPr="00A70B44" w:rsidRDefault="009B722F" w:rsidP="00A70B44">
      <w:pPr>
        <w:pStyle w:val="af5"/>
        <w:numPr>
          <w:ilvl w:val="0"/>
          <w:numId w:val="77"/>
        </w:numPr>
        <w:rPr>
          <w:szCs w:val="24"/>
        </w:rPr>
      </w:pPr>
      <w:r w:rsidRPr="00A70B44">
        <w:rPr>
          <w:szCs w:val="24"/>
        </w:rPr>
        <w:t>как особую (проектную) форму, способ и единицу организации жизнедеятельности людей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В чем сущность образовательных проектов?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деятельность в основном направ</w:t>
      </w:r>
      <w:r w:rsidRPr="00A70B44">
        <w:rPr>
          <w:spacing w:val="-3"/>
          <w:szCs w:val="24"/>
        </w:rPr>
        <w:t>лена на маркетинговое изучение рынка труда, про</w:t>
      </w:r>
      <w:r w:rsidRPr="00A70B44">
        <w:rPr>
          <w:szCs w:val="24"/>
        </w:rPr>
        <w:t xml:space="preserve">фессиональных потребностей персонала тех или иных </w:t>
      </w:r>
      <w:r w:rsidRPr="00A70B44">
        <w:rPr>
          <w:spacing w:val="-1"/>
          <w:szCs w:val="24"/>
        </w:rPr>
        <w:t>предприятий, рынка образовательных услуг и т.п.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это комплексная, протекающая в условиях взаимодействия с внешней средой, деятельность временного коллектива специалистов, связанная с достижением в определенные сроки и при ограниченных ресурсах, запланированной совокупности целей (задач) и мероприятий, направленных на достижение конкретного образовательного результата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pacing w:val="-4"/>
          <w:szCs w:val="24"/>
        </w:rPr>
        <w:t>деятельность, обеспечивающая разра</w:t>
      </w:r>
      <w:r w:rsidRPr="00A70B44">
        <w:rPr>
          <w:szCs w:val="24"/>
        </w:rPr>
        <w:t>ботку и внедрение новых образовательных технологий, учебно-научно-производственных структур</w:t>
      </w:r>
    </w:p>
    <w:p w:rsidR="009B722F" w:rsidRPr="00A70B44" w:rsidRDefault="009B722F" w:rsidP="00A70B44">
      <w:pPr>
        <w:pStyle w:val="af5"/>
        <w:numPr>
          <w:ilvl w:val="0"/>
          <w:numId w:val="78"/>
        </w:numPr>
        <w:rPr>
          <w:szCs w:val="24"/>
        </w:rPr>
      </w:pPr>
      <w:r w:rsidRPr="00A70B44">
        <w:rPr>
          <w:szCs w:val="24"/>
        </w:rPr>
        <w:t>которые ставят цели учебного инновационного, исследовательского, инвестиционного характера и включают в себя соответствующие целям виды деятельности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t>Что оценивается во  внешней среде проекта?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социальные, технологические,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технологические,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факторы: социальные, экономические и политические</w:t>
      </w:r>
    </w:p>
    <w:p w:rsidR="009B722F" w:rsidRPr="00A70B44" w:rsidRDefault="009B722F" w:rsidP="00A70B44">
      <w:pPr>
        <w:pStyle w:val="af5"/>
        <w:numPr>
          <w:ilvl w:val="0"/>
          <w:numId w:val="79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spacing w:val="-7"/>
        </w:rPr>
        <w:lastRenderedPageBreak/>
        <w:t>Что оценивается во внутренней среде проекта</w:t>
      </w:r>
      <w:r w:rsidRPr="00A70B44">
        <w:rPr>
          <w:b/>
        </w:rPr>
        <w:t>: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проекта,  Возможности (внешние по отношению к проекту), Угрозы (внешние по отношению к проекту)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проекта,  Возможности (внешние по отношению к проекту)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социум</w:t>
      </w:r>
    </w:p>
    <w:p w:rsidR="009B722F" w:rsidRPr="00A70B44" w:rsidRDefault="009B722F" w:rsidP="00A70B44">
      <w:pPr>
        <w:pStyle w:val="af5"/>
        <w:numPr>
          <w:ilvl w:val="0"/>
          <w:numId w:val="80"/>
        </w:numPr>
        <w:rPr>
          <w:szCs w:val="24"/>
        </w:rPr>
      </w:pPr>
      <w:r w:rsidRPr="00A70B44">
        <w:rPr>
          <w:szCs w:val="24"/>
        </w:rPr>
        <w:t>Сильные стороны проекта,  Слабые стороны проекта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Важнейшими критериями качественной оценки проекта являются: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реализуемость, принципиальная осуществимость (определяется предметной областью проекта и качеством проработки проекта)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конкурентоспособность (определяется качеством получаемого в ходе проекта результата, временем и стоимостью)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жизнеспособность (определяется предметной областью, стоимостью и риском, возможностью тиражировать - внедрять что-либо по итогам проекта в режиме текущего функционирования, а также возможностью продолжения проекта при прекращении проектного финансирования)</w:t>
      </w:r>
    </w:p>
    <w:p w:rsidR="009B722F" w:rsidRPr="00A70B44" w:rsidRDefault="009B722F" w:rsidP="00A70B44">
      <w:pPr>
        <w:pStyle w:val="af5"/>
        <w:numPr>
          <w:ilvl w:val="0"/>
          <w:numId w:val="81"/>
        </w:numPr>
        <w:rPr>
          <w:szCs w:val="24"/>
        </w:rPr>
      </w:pPr>
      <w:r w:rsidRPr="00A70B44">
        <w:rPr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Назовите основные фазы жизненного цикла проекта?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Инициация проекта, запуск проекта, разработка проекта, реализация проекта, завершение проекта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выявление противоречий между настоящим состоянием и требуемым, в соответствии с запросами внешней среды - проблемный анализ; исследование жизнеспособности проекта и его возможного мультипликативного эффекта; разработка (проработка) схем привлечения финансирования; принятие решения о разработке и реализации проекта на основе полученных данных входе осуществления данной фазы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обучение персонала; реализация проектных мероприятий; текущий мониторинг проекта; коррективы хода реализации проекта</w:t>
      </w:r>
    </w:p>
    <w:p w:rsidR="009B722F" w:rsidRPr="00A70B44" w:rsidRDefault="009B722F" w:rsidP="00A70B44">
      <w:pPr>
        <w:pStyle w:val="af5"/>
        <w:numPr>
          <w:ilvl w:val="0"/>
          <w:numId w:val="82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Кто водит в  «проектную команду»: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разработчики, инициаторы и спонсоры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proofErr w:type="gramStart"/>
      <w:r w:rsidRPr="00A70B44">
        <w:rPr>
          <w:szCs w:val="24"/>
        </w:rPr>
        <w:t xml:space="preserve">авторы, разработчики проекта, генераторы проектных идей; инициаторы проекта; организаторы проекта; спонсоры проекта, группы, обеспечивающие проект ресурсами; </w:t>
      </w:r>
      <w:proofErr w:type="spellStart"/>
      <w:r w:rsidRPr="00A70B44">
        <w:rPr>
          <w:szCs w:val="24"/>
        </w:rPr>
        <w:t>реализаторы</w:t>
      </w:r>
      <w:proofErr w:type="spellEnd"/>
      <w:r w:rsidRPr="00A70B44">
        <w:rPr>
          <w:szCs w:val="24"/>
        </w:rPr>
        <w:t>, исполнители проекта</w:t>
      </w:r>
      <w:proofErr w:type="gramEnd"/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инициаторы проекта; организаторы проекта</w:t>
      </w:r>
    </w:p>
    <w:p w:rsidR="009B722F" w:rsidRPr="00A70B44" w:rsidRDefault="009B722F" w:rsidP="00A70B44">
      <w:pPr>
        <w:pStyle w:val="af5"/>
        <w:numPr>
          <w:ilvl w:val="0"/>
          <w:numId w:val="83"/>
        </w:numPr>
        <w:rPr>
          <w:szCs w:val="24"/>
        </w:rPr>
      </w:pPr>
      <w:r w:rsidRPr="00A70B44">
        <w:rPr>
          <w:szCs w:val="24"/>
        </w:rPr>
        <w:t>авторы, разработчики проекта, генераторы проектных идей; инициаторы проекта; организаторы проекта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  <w:spacing w:val="6"/>
        </w:rPr>
        <w:t>Что такое управление проектом?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деятельность субъектов управления, направлен</w:t>
      </w:r>
      <w:r w:rsidRPr="00A70B44">
        <w:rPr>
          <w:szCs w:val="24"/>
        </w:rPr>
        <w:t>ную на постановку и обеспечение эффективного (в пределе - оптимального) достижения ком</w:t>
      </w:r>
      <w:r w:rsidRPr="00A70B44">
        <w:rPr>
          <w:spacing w:val="-5"/>
          <w:szCs w:val="24"/>
        </w:rPr>
        <w:t xml:space="preserve">плекса целей проекта посредством обеспечения </w:t>
      </w:r>
      <w:r w:rsidRPr="00A70B44">
        <w:rPr>
          <w:spacing w:val="-4"/>
          <w:szCs w:val="24"/>
        </w:rPr>
        <w:t xml:space="preserve">целеустремленности, организованности и </w:t>
      </w:r>
      <w:proofErr w:type="spellStart"/>
      <w:r w:rsidRPr="00A70B44">
        <w:rPr>
          <w:spacing w:val="-4"/>
          <w:szCs w:val="24"/>
        </w:rPr>
        <w:t>моти</w:t>
      </w:r>
      <w:r w:rsidRPr="00A70B44">
        <w:rPr>
          <w:spacing w:val="-3"/>
          <w:szCs w:val="24"/>
        </w:rPr>
        <w:t>вированности</w:t>
      </w:r>
      <w:proofErr w:type="spellEnd"/>
      <w:r w:rsidRPr="00A70B44">
        <w:rPr>
          <w:spacing w:val="-3"/>
          <w:szCs w:val="24"/>
        </w:rPr>
        <w:t xml:space="preserve"> действий участников проекта на </w:t>
      </w:r>
      <w:r w:rsidRPr="00A70B44">
        <w:rPr>
          <w:spacing w:val="-1"/>
          <w:szCs w:val="24"/>
        </w:rPr>
        <w:t>основе последовательного осуществления уп</w:t>
      </w:r>
      <w:r w:rsidRPr="00A70B44">
        <w:rPr>
          <w:spacing w:val="-5"/>
          <w:szCs w:val="24"/>
        </w:rPr>
        <w:t xml:space="preserve">равленческих действий: анализа, планирования, </w:t>
      </w:r>
      <w:r w:rsidRPr="00A70B44">
        <w:rPr>
          <w:szCs w:val="24"/>
        </w:rPr>
        <w:t>организации, руководства и контроля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zCs w:val="24"/>
        </w:rPr>
        <w:lastRenderedPageBreak/>
        <w:t>предполагает акценты, связанные со спецификой проектов как объектов управления, что выражается, в частности, в выделе</w:t>
      </w:r>
      <w:r w:rsidRPr="00A70B44">
        <w:rPr>
          <w:spacing w:val="-6"/>
          <w:szCs w:val="24"/>
        </w:rPr>
        <w:t xml:space="preserve">нии таких аспектов управления, как риск-менеджмент </w:t>
      </w:r>
      <w:r w:rsidRPr="00A70B44">
        <w:rPr>
          <w:spacing w:val="-3"/>
          <w:szCs w:val="24"/>
        </w:rPr>
        <w:t>(управление рисками), тайм-менеджмент (управлен</w:t>
      </w:r>
      <w:r w:rsidRPr="00A70B44">
        <w:rPr>
          <w:spacing w:val="-6"/>
          <w:szCs w:val="24"/>
        </w:rPr>
        <w:t xml:space="preserve">ие временем), </w:t>
      </w:r>
      <w:proofErr w:type="spellStart"/>
      <w:r w:rsidRPr="00A70B44">
        <w:rPr>
          <w:spacing w:val="-6"/>
          <w:szCs w:val="24"/>
        </w:rPr>
        <w:t>тим</w:t>
      </w:r>
      <w:proofErr w:type="spellEnd"/>
      <w:r w:rsidRPr="00A70B44">
        <w:rPr>
          <w:spacing w:val="-6"/>
          <w:szCs w:val="24"/>
        </w:rPr>
        <w:t>-менеджмент (управление коман</w:t>
      </w:r>
      <w:r w:rsidRPr="00A70B44">
        <w:rPr>
          <w:spacing w:val="-1"/>
          <w:szCs w:val="24"/>
        </w:rPr>
        <w:t>дой) в особом внимании к управлению ограничен</w:t>
      </w:r>
      <w:r w:rsidRPr="00A70B44">
        <w:rPr>
          <w:spacing w:val="-2"/>
          <w:szCs w:val="24"/>
        </w:rPr>
        <w:t>ными ресурсами и др.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84"/>
        </w:numPr>
        <w:rPr>
          <w:szCs w:val="24"/>
        </w:rPr>
      </w:pPr>
      <w:r w:rsidRPr="00A70B44">
        <w:rPr>
          <w:spacing w:val="-7"/>
          <w:szCs w:val="24"/>
        </w:rPr>
        <w:t>нет правильных ответов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</w:rPr>
        <w:t>Какие из приведенных ниже высказываний характеризуют этапы разработки проекта?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самоопределение, анализ: а) ситуации целевой группы, б) деятельности (собственной и деятельности других), постановка проблемы, пути решения, ресурсы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фаз подготовки проекта: аналитической фазы и фазы планирования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анализ: а) ситуации целевой группы, б) деятельности (собственной и деятельности других), постановка проблемы, пути решения, ресурсы</w:t>
      </w:r>
    </w:p>
    <w:p w:rsidR="009B722F" w:rsidRPr="00A70B44" w:rsidRDefault="009B722F" w:rsidP="00A70B44">
      <w:pPr>
        <w:pStyle w:val="af5"/>
        <w:numPr>
          <w:ilvl w:val="0"/>
          <w:numId w:val="85"/>
        </w:numPr>
        <w:rPr>
          <w:szCs w:val="24"/>
        </w:rPr>
      </w:pPr>
      <w:r w:rsidRPr="00A70B44">
        <w:rPr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Из представленных определений понятия «качество образования» определите верное: Качество образования – это…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интегральная характеристика системы образования, отражающая степень соответствия реальных достигаемых результатов итоговой аттестации школьников государственным нормативным требованиям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szCs w:val="24"/>
        </w:rPr>
        <w:t>соответствие уровня полученных знаний требованиям общества, государства, потребителя образовательных услуг, соответствие условий получения образования государственным нормам, стандартам и требованиям потребителя при эффективном расходовании ограниченных ресурсов;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процесс, в результате которого определяется степень соответствия измеряемых образовательных результатов, условий их обеспечения затраченным материально-техническим, кадровым, финансовым ресурсам</w:t>
      </w:r>
    </w:p>
    <w:p w:rsidR="009B722F" w:rsidRPr="00A70B44" w:rsidRDefault="009B722F" w:rsidP="00A70B44">
      <w:pPr>
        <w:pStyle w:val="af5"/>
        <w:numPr>
          <w:ilvl w:val="0"/>
          <w:numId w:val="86"/>
        </w:numPr>
        <w:rPr>
          <w:szCs w:val="24"/>
        </w:rPr>
      </w:pPr>
      <w:r w:rsidRPr="00A70B44">
        <w:rPr>
          <w:bCs/>
          <w:szCs w:val="24"/>
        </w:rPr>
        <w:t>все ответы верны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Выберите группу подходов, отражающих целостное представление об основных требованиях к  оценке качества образования</w:t>
      </w:r>
      <w:r w:rsidRPr="00A70B44">
        <w:rPr>
          <w:b/>
        </w:rPr>
        <w:t>: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 xml:space="preserve">синергетический, кластерный, технологический, </w:t>
      </w:r>
      <w:proofErr w:type="spellStart"/>
      <w:r w:rsidRPr="00A70B44">
        <w:rPr>
          <w:bCs/>
          <w:szCs w:val="24"/>
        </w:rPr>
        <w:t>деятельностный</w:t>
      </w:r>
      <w:proofErr w:type="spellEnd"/>
      <w:r w:rsidRPr="00A70B44">
        <w:rPr>
          <w:bCs/>
          <w:szCs w:val="24"/>
        </w:rPr>
        <w:t>, контекстно-сопоставительный подходы</w:t>
      </w:r>
      <w:r w:rsidRPr="00A70B44">
        <w:rPr>
          <w:szCs w:val="24"/>
        </w:rPr>
        <w:t xml:space="preserve"> 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>системный, сравнительный подходы и оценка на основе критериев к стимулирующей части оплаты труда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szCs w:val="24"/>
        </w:rPr>
        <w:t>кластерный, сравнительный, сопоставительный, контекстный подходы и оценка на основе индикаторов и показателей (индивидуальных и сетевых).</w:t>
      </w:r>
    </w:p>
    <w:p w:rsidR="009B722F" w:rsidRPr="00A70B44" w:rsidRDefault="009B722F" w:rsidP="00A70B44">
      <w:pPr>
        <w:pStyle w:val="af5"/>
        <w:numPr>
          <w:ilvl w:val="0"/>
          <w:numId w:val="87"/>
        </w:numPr>
        <w:rPr>
          <w:szCs w:val="24"/>
        </w:rPr>
      </w:pPr>
      <w:r w:rsidRPr="00A70B44">
        <w:rPr>
          <w:bCs/>
          <w:szCs w:val="24"/>
        </w:rPr>
        <w:t>все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Определите тезисы, раскрывающие сущность концепции управления качеством образования: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>социальный заказ, организация контрольно-надзорной деятельности, сбор учебной информации, внедрение инноваций в образовательный процесс, изменение должностных обязанностей педагогических работников</w:t>
      </w:r>
      <w:r w:rsidRPr="00A70B44">
        <w:rPr>
          <w:szCs w:val="24"/>
        </w:rPr>
        <w:t xml:space="preserve"> 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 xml:space="preserve">подготовка экспертов по оценке качества образования, разработка процедур мониторинговых исследований; утверждение нормативных документов по оценке </w:t>
      </w:r>
      <w:r w:rsidRPr="00A70B44">
        <w:rPr>
          <w:bCs/>
          <w:szCs w:val="24"/>
        </w:rPr>
        <w:lastRenderedPageBreak/>
        <w:t>качества образования, сбор статистической информации, передача данных учредителю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szCs w:val="24"/>
        </w:rPr>
        <w:t>сбор данных и расчет индикаторов, выявление связей и зависимостей, определение целевых значений индикаторов, стратегия, тактика, прогноз, программа развития</w:t>
      </w:r>
    </w:p>
    <w:p w:rsidR="009B722F" w:rsidRPr="00A70B44" w:rsidRDefault="009B722F" w:rsidP="00A70B44">
      <w:pPr>
        <w:pStyle w:val="af5"/>
        <w:numPr>
          <w:ilvl w:val="0"/>
          <w:numId w:val="88"/>
        </w:numPr>
        <w:rPr>
          <w:szCs w:val="24"/>
        </w:rPr>
      </w:pPr>
      <w:r w:rsidRPr="00A70B44">
        <w:rPr>
          <w:bCs/>
          <w:szCs w:val="24"/>
        </w:rPr>
        <w:t>нет правильного ответа</w:t>
      </w:r>
    </w:p>
    <w:p w:rsidR="009B722F" w:rsidRPr="00A70B44" w:rsidRDefault="009B722F" w:rsidP="00A70B44">
      <w:pPr>
        <w:pStyle w:val="af5"/>
        <w:numPr>
          <w:ilvl w:val="0"/>
          <w:numId w:val="5"/>
        </w:numPr>
        <w:rPr>
          <w:b/>
        </w:rPr>
      </w:pPr>
      <w:r w:rsidRPr="00A70B44">
        <w:rPr>
          <w:b/>
          <w:bCs/>
        </w:rPr>
        <w:t>Из представленных формулировок задач управления качеством в ОУ определите наиболее содержательную: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szCs w:val="24"/>
        </w:rPr>
        <w:t xml:space="preserve">повышение качества образования в условиях ограниченных ресурсов и открытости системы 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сбор и учет учебной информации, предоставление отчетности в органы управления образованием;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приобретение профессиональных умений в оценке знаний учащихся, проведении диагностических процедур.</w:t>
      </w:r>
    </w:p>
    <w:p w:rsidR="009B722F" w:rsidRPr="00A70B44" w:rsidRDefault="009B722F" w:rsidP="00A70B44">
      <w:pPr>
        <w:pStyle w:val="af5"/>
        <w:numPr>
          <w:ilvl w:val="0"/>
          <w:numId w:val="89"/>
        </w:numPr>
        <w:rPr>
          <w:szCs w:val="24"/>
        </w:rPr>
      </w:pPr>
      <w:r w:rsidRPr="00A70B44">
        <w:rPr>
          <w:bCs/>
          <w:szCs w:val="24"/>
        </w:rPr>
        <w:t>нет правильного ответа</w:t>
      </w:r>
    </w:p>
    <w:p w:rsidR="009B722F" w:rsidRPr="009B722F" w:rsidRDefault="009B722F" w:rsidP="00BC6872">
      <w:pPr>
        <w:rPr>
          <w:szCs w:val="24"/>
        </w:rPr>
      </w:pPr>
    </w:p>
    <w:p w:rsidR="00BB4392" w:rsidRPr="009B722F" w:rsidRDefault="00BB4392" w:rsidP="00BC6872">
      <w:pPr>
        <w:rPr>
          <w:rFonts w:cs="Times New Roman"/>
          <w:szCs w:val="24"/>
        </w:rPr>
      </w:pPr>
    </w:p>
    <w:sectPr w:rsidR="00BB4392" w:rsidRPr="009B722F" w:rsidSect="009B722F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305"/>
    <w:multiLevelType w:val="hybridMultilevel"/>
    <w:tmpl w:val="7060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06C"/>
    <w:multiLevelType w:val="hybridMultilevel"/>
    <w:tmpl w:val="D8C48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E6107"/>
    <w:multiLevelType w:val="hybridMultilevel"/>
    <w:tmpl w:val="436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535FF1"/>
    <w:multiLevelType w:val="hybridMultilevel"/>
    <w:tmpl w:val="DCF8A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512E4"/>
    <w:multiLevelType w:val="hybridMultilevel"/>
    <w:tmpl w:val="C0864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E4CC3"/>
    <w:multiLevelType w:val="hybridMultilevel"/>
    <w:tmpl w:val="5000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914815"/>
    <w:multiLevelType w:val="hybridMultilevel"/>
    <w:tmpl w:val="345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D600AC"/>
    <w:multiLevelType w:val="hybridMultilevel"/>
    <w:tmpl w:val="CEA63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D0106"/>
    <w:multiLevelType w:val="hybridMultilevel"/>
    <w:tmpl w:val="017A0EA4"/>
    <w:lvl w:ilvl="0" w:tplc="51BC0E7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855F95"/>
    <w:multiLevelType w:val="hybridMultilevel"/>
    <w:tmpl w:val="65BA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2168D"/>
    <w:multiLevelType w:val="hybridMultilevel"/>
    <w:tmpl w:val="A3A6B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2C6BA4"/>
    <w:multiLevelType w:val="hybridMultilevel"/>
    <w:tmpl w:val="7142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717DF"/>
    <w:multiLevelType w:val="hybridMultilevel"/>
    <w:tmpl w:val="EE12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41FD8"/>
    <w:multiLevelType w:val="hybridMultilevel"/>
    <w:tmpl w:val="9D44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C2210"/>
    <w:multiLevelType w:val="hybridMultilevel"/>
    <w:tmpl w:val="E02A6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61B7E"/>
    <w:multiLevelType w:val="hybridMultilevel"/>
    <w:tmpl w:val="EFE6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E25305"/>
    <w:multiLevelType w:val="hybridMultilevel"/>
    <w:tmpl w:val="5E2E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D852C1"/>
    <w:multiLevelType w:val="hybridMultilevel"/>
    <w:tmpl w:val="168C7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744062"/>
    <w:multiLevelType w:val="hybridMultilevel"/>
    <w:tmpl w:val="6796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73100"/>
    <w:multiLevelType w:val="hybridMultilevel"/>
    <w:tmpl w:val="0A6A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43939"/>
    <w:multiLevelType w:val="hybridMultilevel"/>
    <w:tmpl w:val="68B6A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1080B"/>
    <w:multiLevelType w:val="hybridMultilevel"/>
    <w:tmpl w:val="95C6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6058F4"/>
    <w:multiLevelType w:val="hybridMultilevel"/>
    <w:tmpl w:val="B7B2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956837"/>
    <w:multiLevelType w:val="hybridMultilevel"/>
    <w:tmpl w:val="8BD2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B94294"/>
    <w:multiLevelType w:val="hybridMultilevel"/>
    <w:tmpl w:val="EF28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565003"/>
    <w:multiLevelType w:val="hybridMultilevel"/>
    <w:tmpl w:val="AF36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7261A1"/>
    <w:multiLevelType w:val="hybridMultilevel"/>
    <w:tmpl w:val="7828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98459C4"/>
    <w:multiLevelType w:val="hybridMultilevel"/>
    <w:tmpl w:val="0ACA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9D000A"/>
    <w:multiLevelType w:val="hybridMultilevel"/>
    <w:tmpl w:val="71F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3E056C"/>
    <w:multiLevelType w:val="hybridMultilevel"/>
    <w:tmpl w:val="67AA3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3E2BE1"/>
    <w:multiLevelType w:val="hybridMultilevel"/>
    <w:tmpl w:val="35160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506EFB"/>
    <w:multiLevelType w:val="hybridMultilevel"/>
    <w:tmpl w:val="8BF2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0924D2"/>
    <w:multiLevelType w:val="hybridMultilevel"/>
    <w:tmpl w:val="A212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A87DF4"/>
    <w:multiLevelType w:val="hybridMultilevel"/>
    <w:tmpl w:val="52F28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C1651D"/>
    <w:multiLevelType w:val="hybridMultilevel"/>
    <w:tmpl w:val="C5F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2AA7254"/>
    <w:multiLevelType w:val="hybridMultilevel"/>
    <w:tmpl w:val="ACBA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3F20CC2"/>
    <w:multiLevelType w:val="hybridMultilevel"/>
    <w:tmpl w:val="4CA4A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BA7B7E"/>
    <w:multiLevelType w:val="hybridMultilevel"/>
    <w:tmpl w:val="D4FC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8573AB"/>
    <w:multiLevelType w:val="hybridMultilevel"/>
    <w:tmpl w:val="4B10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36467D"/>
    <w:multiLevelType w:val="hybridMultilevel"/>
    <w:tmpl w:val="E4A65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6413AE"/>
    <w:multiLevelType w:val="hybridMultilevel"/>
    <w:tmpl w:val="839A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1E6BE7"/>
    <w:multiLevelType w:val="hybridMultilevel"/>
    <w:tmpl w:val="8360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534BD5"/>
    <w:multiLevelType w:val="hybridMultilevel"/>
    <w:tmpl w:val="C21AE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C39156B"/>
    <w:multiLevelType w:val="hybridMultilevel"/>
    <w:tmpl w:val="9880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D104B2C"/>
    <w:multiLevelType w:val="hybridMultilevel"/>
    <w:tmpl w:val="32EC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745A85"/>
    <w:multiLevelType w:val="hybridMultilevel"/>
    <w:tmpl w:val="DA0A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BA3D17"/>
    <w:multiLevelType w:val="hybridMultilevel"/>
    <w:tmpl w:val="D4FE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A135C7"/>
    <w:multiLevelType w:val="hybridMultilevel"/>
    <w:tmpl w:val="83E43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787C1B"/>
    <w:multiLevelType w:val="hybridMultilevel"/>
    <w:tmpl w:val="EDE0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2B56A15"/>
    <w:multiLevelType w:val="hybridMultilevel"/>
    <w:tmpl w:val="F834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AD748F"/>
    <w:multiLevelType w:val="hybridMultilevel"/>
    <w:tmpl w:val="AD2A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89B2659"/>
    <w:multiLevelType w:val="hybridMultilevel"/>
    <w:tmpl w:val="97B6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8F9304C"/>
    <w:multiLevelType w:val="hybridMultilevel"/>
    <w:tmpl w:val="2076D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823273"/>
    <w:multiLevelType w:val="hybridMultilevel"/>
    <w:tmpl w:val="21C60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AA2107"/>
    <w:multiLevelType w:val="hybridMultilevel"/>
    <w:tmpl w:val="9F90F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FF3FBA"/>
    <w:multiLevelType w:val="hybridMultilevel"/>
    <w:tmpl w:val="1D92E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5642F1"/>
    <w:multiLevelType w:val="hybridMultilevel"/>
    <w:tmpl w:val="9660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B4629B"/>
    <w:multiLevelType w:val="hybridMultilevel"/>
    <w:tmpl w:val="64C6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5F610FB"/>
    <w:multiLevelType w:val="hybridMultilevel"/>
    <w:tmpl w:val="52A0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7506316"/>
    <w:multiLevelType w:val="hybridMultilevel"/>
    <w:tmpl w:val="3272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7797A4C"/>
    <w:multiLevelType w:val="hybridMultilevel"/>
    <w:tmpl w:val="FDE6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7B50374"/>
    <w:multiLevelType w:val="hybridMultilevel"/>
    <w:tmpl w:val="4616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80A3811"/>
    <w:multiLevelType w:val="hybridMultilevel"/>
    <w:tmpl w:val="BEE6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874F25"/>
    <w:multiLevelType w:val="hybridMultilevel"/>
    <w:tmpl w:val="BD26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906B50"/>
    <w:multiLevelType w:val="hybridMultilevel"/>
    <w:tmpl w:val="44B0A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>
    <w:nsid w:val="622E3E7F"/>
    <w:multiLevelType w:val="hybridMultilevel"/>
    <w:tmpl w:val="8BE2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127A22"/>
    <w:multiLevelType w:val="hybridMultilevel"/>
    <w:tmpl w:val="7F6E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>
    <w:nsid w:val="6A550BFF"/>
    <w:multiLevelType w:val="hybridMultilevel"/>
    <w:tmpl w:val="CB2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30541C"/>
    <w:multiLevelType w:val="hybridMultilevel"/>
    <w:tmpl w:val="EF40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BC231DF"/>
    <w:multiLevelType w:val="hybridMultilevel"/>
    <w:tmpl w:val="ECD8A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4D31AED"/>
    <w:multiLevelType w:val="hybridMultilevel"/>
    <w:tmpl w:val="3A32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68A5A51"/>
    <w:multiLevelType w:val="hybridMultilevel"/>
    <w:tmpl w:val="285EE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6C2394C"/>
    <w:multiLevelType w:val="hybridMultilevel"/>
    <w:tmpl w:val="C2EC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71F20DE"/>
    <w:multiLevelType w:val="hybridMultilevel"/>
    <w:tmpl w:val="28549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7804893"/>
    <w:multiLevelType w:val="hybridMultilevel"/>
    <w:tmpl w:val="EEBA0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8F660E"/>
    <w:multiLevelType w:val="hybridMultilevel"/>
    <w:tmpl w:val="C74A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98D6BC3"/>
    <w:multiLevelType w:val="hybridMultilevel"/>
    <w:tmpl w:val="F1F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7A69B8"/>
    <w:multiLevelType w:val="hybridMultilevel"/>
    <w:tmpl w:val="F496D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C8F4581"/>
    <w:multiLevelType w:val="hybridMultilevel"/>
    <w:tmpl w:val="4440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CB869B8"/>
    <w:multiLevelType w:val="hybridMultilevel"/>
    <w:tmpl w:val="EB62C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D1C7C7C"/>
    <w:multiLevelType w:val="hybridMultilevel"/>
    <w:tmpl w:val="9960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D904D78"/>
    <w:multiLevelType w:val="hybridMultilevel"/>
    <w:tmpl w:val="8D1E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2E7979"/>
    <w:multiLevelType w:val="hybridMultilevel"/>
    <w:tmpl w:val="0AF0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E734A8A"/>
    <w:multiLevelType w:val="hybridMultilevel"/>
    <w:tmpl w:val="A274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5A624B"/>
    <w:multiLevelType w:val="hybridMultilevel"/>
    <w:tmpl w:val="50F0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70"/>
  </w:num>
  <w:num w:numId="3">
    <w:abstractNumId w:val="28"/>
  </w:num>
  <w:num w:numId="4">
    <w:abstractNumId w:val="3"/>
  </w:num>
  <w:num w:numId="5">
    <w:abstractNumId w:val="9"/>
  </w:num>
  <w:num w:numId="6">
    <w:abstractNumId w:val="38"/>
  </w:num>
  <w:num w:numId="7">
    <w:abstractNumId w:val="22"/>
  </w:num>
  <w:num w:numId="8">
    <w:abstractNumId w:val="6"/>
  </w:num>
  <w:num w:numId="9">
    <w:abstractNumId w:val="78"/>
  </w:num>
  <w:num w:numId="10">
    <w:abstractNumId w:val="24"/>
  </w:num>
  <w:num w:numId="11">
    <w:abstractNumId w:val="72"/>
  </w:num>
  <w:num w:numId="12">
    <w:abstractNumId w:val="37"/>
  </w:num>
  <w:num w:numId="13">
    <w:abstractNumId w:val="76"/>
  </w:num>
  <w:num w:numId="14">
    <w:abstractNumId w:val="5"/>
  </w:num>
  <w:num w:numId="15">
    <w:abstractNumId w:val="13"/>
  </w:num>
  <w:num w:numId="16">
    <w:abstractNumId w:val="80"/>
  </w:num>
  <w:num w:numId="17">
    <w:abstractNumId w:val="45"/>
  </w:num>
  <w:num w:numId="18">
    <w:abstractNumId w:val="16"/>
  </w:num>
  <w:num w:numId="19">
    <w:abstractNumId w:val="35"/>
  </w:num>
  <w:num w:numId="20">
    <w:abstractNumId w:val="30"/>
  </w:num>
  <w:num w:numId="21">
    <w:abstractNumId w:val="7"/>
  </w:num>
  <w:num w:numId="22">
    <w:abstractNumId w:val="77"/>
  </w:num>
  <w:num w:numId="23">
    <w:abstractNumId w:val="55"/>
  </w:num>
  <w:num w:numId="24">
    <w:abstractNumId w:val="1"/>
  </w:num>
  <w:num w:numId="25">
    <w:abstractNumId w:val="88"/>
  </w:num>
  <w:num w:numId="26">
    <w:abstractNumId w:val="60"/>
  </w:num>
  <w:num w:numId="27">
    <w:abstractNumId w:val="10"/>
  </w:num>
  <w:num w:numId="28">
    <w:abstractNumId w:val="47"/>
  </w:num>
  <w:num w:numId="29">
    <w:abstractNumId w:val="68"/>
  </w:num>
  <w:num w:numId="30">
    <w:abstractNumId w:val="64"/>
  </w:num>
  <w:num w:numId="31">
    <w:abstractNumId w:val="44"/>
  </w:num>
  <w:num w:numId="32">
    <w:abstractNumId w:val="33"/>
  </w:num>
  <w:num w:numId="33">
    <w:abstractNumId w:val="26"/>
  </w:num>
  <w:num w:numId="34">
    <w:abstractNumId w:val="21"/>
  </w:num>
  <w:num w:numId="35">
    <w:abstractNumId w:val="81"/>
  </w:num>
  <w:num w:numId="36">
    <w:abstractNumId w:val="69"/>
  </w:num>
  <w:num w:numId="37">
    <w:abstractNumId w:val="74"/>
  </w:num>
  <w:num w:numId="38">
    <w:abstractNumId w:val="54"/>
  </w:num>
  <w:num w:numId="39">
    <w:abstractNumId w:val="52"/>
  </w:num>
  <w:num w:numId="40">
    <w:abstractNumId w:val="43"/>
  </w:num>
  <w:num w:numId="41">
    <w:abstractNumId w:val="11"/>
  </w:num>
  <w:num w:numId="42">
    <w:abstractNumId w:val="51"/>
  </w:num>
  <w:num w:numId="43">
    <w:abstractNumId w:val="61"/>
  </w:num>
  <w:num w:numId="44">
    <w:abstractNumId w:val="84"/>
  </w:num>
  <w:num w:numId="45">
    <w:abstractNumId w:val="48"/>
  </w:num>
  <w:num w:numId="46">
    <w:abstractNumId w:val="73"/>
  </w:num>
  <w:num w:numId="47">
    <w:abstractNumId w:val="71"/>
  </w:num>
  <w:num w:numId="48">
    <w:abstractNumId w:val="31"/>
  </w:num>
  <w:num w:numId="49">
    <w:abstractNumId w:val="40"/>
  </w:num>
  <w:num w:numId="50">
    <w:abstractNumId w:val="29"/>
  </w:num>
  <w:num w:numId="51">
    <w:abstractNumId w:val="62"/>
  </w:num>
  <w:num w:numId="52">
    <w:abstractNumId w:val="23"/>
  </w:num>
  <w:num w:numId="53">
    <w:abstractNumId w:val="39"/>
  </w:num>
  <w:num w:numId="54">
    <w:abstractNumId w:val="75"/>
  </w:num>
  <w:num w:numId="55">
    <w:abstractNumId w:val="42"/>
  </w:num>
  <w:num w:numId="56">
    <w:abstractNumId w:val="27"/>
  </w:num>
  <w:num w:numId="57">
    <w:abstractNumId w:val="58"/>
  </w:num>
  <w:num w:numId="58">
    <w:abstractNumId w:val="8"/>
  </w:num>
  <w:num w:numId="59">
    <w:abstractNumId w:val="41"/>
  </w:num>
  <w:num w:numId="60">
    <w:abstractNumId w:val="53"/>
  </w:num>
  <w:num w:numId="61">
    <w:abstractNumId w:val="18"/>
  </w:num>
  <w:num w:numId="62">
    <w:abstractNumId w:val="66"/>
  </w:num>
  <w:num w:numId="63">
    <w:abstractNumId w:val="2"/>
  </w:num>
  <w:num w:numId="64">
    <w:abstractNumId w:val="59"/>
  </w:num>
  <w:num w:numId="65">
    <w:abstractNumId w:val="85"/>
  </w:num>
  <w:num w:numId="66">
    <w:abstractNumId w:val="32"/>
  </w:num>
  <w:num w:numId="67">
    <w:abstractNumId w:val="36"/>
  </w:num>
  <w:num w:numId="68">
    <w:abstractNumId w:val="79"/>
  </w:num>
  <w:num w:numId="69">
    <w:abstractNumId w:val="50"/>
  </w:num>
  <w:num w:numId="70">
    <w:abstractNumId w:val="65"/>
  </w:num>
  <w:num w:numId="71">
    <w:abstractNumId w:val="56"/>
  </w:num>
  <w:num w:numId="72">
    <w:abstractNumId w:val="20"/>
  </w:num>
  <w:num w:numId="73">
    <w:abstractNumId w:val="83"/>
  </w:num>
  <w:num w:numId="74">
    <w:abstractNumId w:val="57"/>
  </w:num>
  <w:num w:numId="75">
    <w:abstractNumId w:val="15"/>
  </w:num>
  <w:num w:numId="76">
    <w:abstractNumId w:val="0"/>
  </w:num>
  <w:num w:numId="77">
    <w:abstractNumId w:val="46"/>
  </w:num>
  <w:num w:numId="78">
    <w:abstractNumId w:val="14"/>
  </w:num>
  <w:num w:numId="79">
    <w:abstractNumId w:val="49"/>
  </w:num>
  <w:num w:numId="80">
    <w:abstractNumId w:val="4"/>
  </w:num>
  <w:num w:numId="81">
    <w:abstractNumId w:val="87"/>
  </w:num>
  <w:num w:numId="82">
    <w:abstractNumId w:val="19"/>
  </w:num>
  <w:num w:numId="83">
    <w:abstractNumId w:val="63"/>
  </w:num>
  <w:num w:numId="84">
    <w:abstractNumId w:val="12"/>
  </w:num>
  <w:num w:numId="85">
    <w:abstractNumId w:val="82"/>
  </w:num>
  <w:num w:numId="86">
    <w:abstractNumId w:val="34"/>
  </w:num>
  <w:num w:numId="87">
    <w:abstractNumId w:val="86"/>
  </w:num>
  <w:num w:numId="88">
    <w:abstractNumId w:val="25"/>
  </w:num>
  <w:num w:numId="89">
    <w:abstractNumId w:val="1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2F"/>
    <w:rsid w:val="0010372D"/>
    <w:rsid w:val="001110C8"/>
    <w:rsid w:val="001A78A5"/>
    <w:rsid w:val="003009B9"/>
    <w:rsid w:val="00451FEB"/>
    <w:rsid w:val="00817BAE"/>
    <w:rsid w:val="00936900"/>
    <w:rsid w:val="009B722F"/>
    <w:rsid w:val="00A70B44"/>
    <w:rsid w:val="00BB4392"/>
    <w:rsid w:val="00BC6872"/>
    <w:rsid w:val="00F61EA1"/>
    <w:rsid w:val="00F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C6872"/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9B722F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eastAsia="Times New Roman" w:hAnsi="Arial" w:cs="Arial"/>
      <w:b/>
      <w:bCs/>
      <w:szCs w:val="24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9B722F"/>
    <w:rPr>
      <w:rFonts w:ascii="Arial" w:eastAsia="Times New Roman" w:hAnsi="Arial" w:cs="Arial"/>
      <w:b/>
      <w:bCs/>
      <w:sz w:val="24"/>
      <w:szCs w:val="24"/>
      <w:lang w:val="uk-UA"/>
    </w:rPr>
  </w:style>
  <w:style w:type="character" w:customStyle="1" w:styleId="a6">
    <w:name w:val="ВесОтвета"/>
    <w:basedOn w:val="a3"/>
    <w:rsid w:val="009B722F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9B722F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9B722F"/>
    <w:pPr>
      <w:spacing w:after="120" w:line="240" w:lineRule="auto"/>
      <w:ind w:left="567"/>
    </w:pPr>
    <w:rPr>
      <w:rFonts w:ascii="Verdana" w:eastAsia="Times New Roman" w:hAnsi="Verdana" w:cs="Times New Roman"/>
      <w:color w:val="0000FF"/>
      <w:sz w:val="20"/>
      <w:szCs w:val="24"/>
      <w:lang w:val="en-GB"/>
    </w:rPr>
  </w:style>
  <w:style w:type="paragraph" w:customStyle="1" w:styleId="a9">
    <w:name w:val="Утверждение"/>
    <w:basedOn w:val="a2"/>
    <w:next w:val="aa"/>
    <w:rsid w:val="009B722F"/>
    <w:pPr>
      <w:shd w:val="clear" w:color="auto" w:fill="E7F1FF"/>
      <w:spacing w:after="0" w:line="240" w:lineRule="auto"/>
      <w:ind w:left="284" w:right="1134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1">
    <w:name w:val="ВопрМножВыбор"/>
    <w:next w:val="a"/>
    <w:rsid w:val="009B722F"/>
    <w:pPr>
      <w:numPr>
        <w:numId w:val="1"/>
      </w:numPr>
      <w:tabs>
        <w:tab w:val="clear" w:pos="360"/>
        <w:tab w:val="num" w:pos="1637"/>
      </w:tabs>
      <w:spacing w:before="240" w:after="120" w:line="240" w:lineRule="auto"/>
      <w:ind w:left="1637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B722F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B722F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9B722F"/>
    <w:pPr>
      <w:shd w:val="clear" w:color="auto" w:fill="FFFFCC"/>
      <w:spacing w:after="120" w:line="240" w:lineRule="auto"/>
      <w:ind w:left="1134"/>
      <w:jc w:val="right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b">
    <w:name w:val="ВопрКороткийОтв"/>
    <w:basedOn w:val="a1"/>
    <w:next w:val="a0"/>
    <w:rsid w:val="009B722F"/>
  </w:style>
  <w:style w:type="paragraph" w:customStyle="1" w:styleId="ac">
    <w:name w:val="ВопрПропущСлово"/>
    <w:basedOn w:val="a1"/>
    <w:rsid w:val="009B722F"/>
  </w:style>
  <w:style w:type="paragraph" w:customStyle="1" w:styleId="ad">
    <w:name w:val="ВопрНаСопоставление"/>
    <w:basedOn w:val="a1"/>
    <w:next w:val="a9"/>
    <w:rsid w:val="009B722F"/>
  </w:style>
  <w:style w:type="paragraph" w:customStyle="1" w:styleId="ae">
    <w:name w:val="ВерноеУтвержд"/>
    <w:basedOn w:val="a1"/>
    <w:rsid w:val="009B722F"/>
    <w:rPr>
      <w:color w:val="008000"/>
    </w:rPr>
  </w:style>
  <w:style w:type="paragraph" w:customStyle="1" w:styleId="af">
    <w:name w:val="НеверноеУтвержд"/>
    <w:basedOn w:val="a1"/>
    <w:rsid w:val="009B722F"/>
    <w:rPr>
      <w:color w:val="FF0000"/>
    </w:rPr>
  </w:style>
  <w:style w:type="paragraph" w:customStyle="1" w:styleId="af0">
    <w:name w:val="ВопрЧисловой"/>
    <w:basedOn w:val="a1"/>
    <w:next w:val="a0"/>
    <w:rsid w:val="009B722F"/>
  </w:style>
  <w:style w:type="paragraph" w:customStyle="1" w:styleId="af1">
    <w:name w:val="Описание"/>
    <w:basedOn w:val="ad"/>
    <w:rsid w:val="009B722F"/>
    <w:rPr>
      <w:lang w:val="ru-RU"/>
    </w:rPr>
  </w:style>
  <w:style w:type="paragraph" w:customStyle="1" w:styleId="af2">
    <w:name w:val="ВопрЭссе"/>
    <w:basedOn w:val="ac"/>
    <w:rsid w:val="009B722F"/>
    <w:rPr>
      <w:color w:val="800080"/>
      <w:lang w:val="ru-RU"/>
    </w:rPr>
  </w:style>
  <w:style w:type="paragraph" w:styleId="af3">
    <w:name w:val="Plain Text"/>
    <w:basedOn w:val="a2"/>
    <w:link w:val="af4"/>
    <w:rsid w:val="009B722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3"/>
    <w:link w:val="af3"/>
    <w:rsid w:val="009B722F"/>
    <w:rPr>
      <w:rFonts w:ascii="Courier New" w:eastAsia="Times New Roman" w:hAnsi="Courier New" w:cs="Courier New"/>
      <w:sz w:val="20"/>
      <w:szCs w:val="20"/>
    </w:rPr>
  </w:style>
  <w:style w:type="paragraph" w:styleId="af5">
    <w:name w:val="List Paragraph"/>
    <w:basedOn w:val="a2"/>
    <w:uiPriority w:val="34"/>
    <w:qFormat/>
    <w:rsid w:val="00BC6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C6872"/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9B722F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eastAsia="Times New Roman" w:hAnsi="Arial" w:cs="Arial"/>
      <w:b/>
      <w:bCs/>
      <w:szCs w:val="24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9B722F"/>
    <w:rPr>
      <w:rFonts w:ascii="Arial" w:eastAsia="Times New Roman" w:hAnsi="Arial" w:cs="Arial"/>
      <w:b/>
      <w:bCs/>
      <w:sz w:val="24"/>
      <w:szCs w:val="24"/>
      <w:lang w:val="uk-UA"/>
    </w:rPr>
  </w:style>
  <w:style w:type="character" w:customStyle="1" w:styleId="a6">
    <w:name w:val="ВесОтвета"/>
    <w:basedOn w:val="a3"/>
    <w:rsid w:val="009B722F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9B722F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9B722F"/>
    <w:pPr>
      <w:spacing w:after="120" w:line="240" w:lineRule="auto"/>
      <w:ind w:left="567"/>
    </w:pPr>
    <w:rPr>
      <w:rFonts w:ascii="Verdana" w:eastAsia="Times New Roman" w:hAnsi="Verdana" w:cs="Times New Roman"/>
      <w:color w:val="0000FF"/>
      <w:sz w:val="20"/>
      <w:szCs w:val="24"/>
      <w:lang w:val="en-GB"/>
    </w:rPr>
  </w:style>
  <w:style w:type="paragraph" w:customStyle="1" w:styleId="a9">
    <w:name w:val="Утверждение"/>
    <w:basedOn w:val="a2"/>
    <w:next w:val="aa"/>
    <w:rsid w:val="009B722F"/>
    <w:pPr>
      <w:shd w:val="clear" w:color="auto" w:fill="E7F1FF"/>
      <w:spacing w:after="0" w:line="240" w:lineRule="auto"/>
      <w:ind w:left="284" w:right="1134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1">
    <w:name w:val="ВопрМножВыбор"/>
    <w:next w:val="a"/>
    <w:rsid w:val="009B722F"/>
    <w:pPr>
      <w:numPr>
        <w:numId w:val="1"/>
      </w:numPr>
      <w:tabs>
        <w:tab w:val="clear" w:pos="360"/>
        <w:tab w:val="num" w:pos="1637"/>
      </w:tabs>
      <w:spacing w:before="240" w:after="120" w:line="240" w:lineRule="auto"/>
      <w:ind w:left="1637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B722F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B722F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9B722F"/>
    <w:pPr>
      <w:shd w:val="clear" w:color="auto" w:fill="FFFFCC"/>
      <w:spacing w:after="120" w:line="240" w:lineRule="auto"/>
      <w:ind w:left="1134"/>
      <w:jc w:val="right"/>
    </w:pPr>
    <w:rPr>
      <w:rFonts w:ascii="Verdana" w:eastAsia="Times New Roman" w:hAnsi="Verdana" w:cs="Times New Roman"/>
      <w:sz w:val="20"/>
      <w:szCs w:val="24"/>
      <w:lang w:val="en-GB"/>
    </w:rPr>
  </w:style>
  <w:style w:type="paragraph" w:customStyle="1" w:styleId="ab">
    <w:name w:val="ВопрКороткийОтв"/>
    <w:basedOn w:val="a1"/>
    <w:next w:val="a0"/>
    <w:rsid w:val="009B722F"/>
  </w:style>
  <w:style w:type="paragraph" w:customStyle="1" w:styleId="ac">
    <w:name w:val="ВопрПропущСлово"/>
    <w:basedOn w:val="a1"/>
    <w:rsid w:val="009B722F"/>
  </w:style>
  <w:style w:type="paragraph" w:customStyle="1" w:styleId="ad">
    <w:name w:val="ВопрНаСопоставление"/>
    <w:basedOn w:val="a1"/>
    <w:next w:val="a9"/>
    <w:rsid w:val="009B722F"/>
  </w:style>
  <w:style w:type="paragraph" w:customStyle="1" w:styleId="ae">
    <w:name w:val="ВерноеУтвержд"/>
    <w:basedOn w:val="a1"/>
    <w:rsid w:val="009B722F"/>
    <w:rPr>
      <w:color w:val="008000"/>
    </w:rPr>
  </w:style>
  <w:style w:type="paragraph" w:customStyle="1" w:styleId="af">
    <w:name w:val="НеверноеУтвержд"/>
    <w:basedOn w:val="a1"/>
    <w:rsid w:val="009B722F"/>
    <w:rPr>
      <w:color w:val="FF0000"/>
    </w:rPr>
  </w:style>
  <w:style w:type="paragraph" w:customStyle="1" w:styleId="af0">
    <w:name w:val="ВопрЧисловой"/>
    <w:basedOn w:val="a1"/>
    <w:next w:val="a0"/>
    <w:rsid w:val="009B722F"/>
  </w:style>
  <w:style w:type="paragraph" w:customStyle="1" w:styleId="af1">
    <w:name w:val="Описание"/>
    <w:basedOn w:val="ad"/>
    <w:rsid w:val="009B722F"/>
    <w:rPr>
      <w:lang w:val="ru-RU"/>
    </w:rPr>
  </w:style>
  <w:style w:type="paragraph" w:customStyle="1" w:styleId="af2">
    <w:name w:val="ВопрЭссе"/>
    <w:basedOn w:val="ac"/>
    <w:rsid w:val="009B722F"/>
    <w:rPr>
      <w:color w:val="800080"/>
      <w:lang w:val="ru-RU"/>
    </w:rPr>
  </w:style>
  <w:style w:type="paragraph" w:styleId="af3">
    <w:name w:val="Plain Text"/>
    <w:basedOn w:val="a2"/>
    <w:link w:val="af4"/>
    <w:rsid w:val="009B722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3"/>
    <w:link w:val="af3"/>
    <w:rsid w:val="009B722F"/>
    <w:rPr>
      <w:rFonts w:ascii="Courier New" w:eastAsia="Times New Roman" w:hAnsi="Courier New" w:cs="Courier New"/>
      <w:sz w:val="20"/>
      <w:szCs w:val="20"/>
    </w:rPr>
  </w:style>
  <w:style w:type="paragraph" w:styleId="af5">
    <w:name w:val="List Paragraph"/>
    <w:basedOn w:val="a2"/>
    <w:uiPriority w:val="34"/>
    <w:qFormat/>
    <w:rsid w:val="00BC6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5363</Words>
  <Characters>30574</Characters>
  <Application>Microsoft Office Word</Application>
  <DocSecurity>4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Админ</cp:lastModifiedBy>
  <cp:revision>2</cp:revision>
  <dcterms:created xsi:type="dcterms:W3CDTF">2019-01-24T18:17:00Z</dcterms:created>
  <dcterms:modified xsi:type="dcterms:W3CDTF">2019-01-24T18:17:00Z</dcterms:modified>
</cp:coreProperties>
</file>